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6A1E5EC" w:rsidR="00F811B8" w:rsidRPr="00E15185" w:rsidRDefault="004D407A" w:rsidP="3B5D7E8C">
            <w:pPr>
              <w:spacing w:after="0" w:line="240" w:lineRule="auto"/>
              <w:rPr>
                <w:color w:val="002060"/>
                <w:sz w:val="40"/>
                <w:szCs w:val="40"/>
              </w:rPr>
            </w:pPr>
            <w:r w:rsidRPr="004D407A">
              <w:rPr>
                <w:color w:val="002060"/>
                <w:sz w:val="40"/>
                <w:szCs w:val="40"/>
              </w:rPr>
              <w:t>Learning Support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AB3A289" w:rsidR="00F811B8" w:rsidRPr="0010324B" w:rsidRDefault="004D407A" w:rsidP="00F811B8">
            <w:pPr>
              <w:spacing w:after="0" w:line="240" w:lineRule="auto"/>
              <w:rPr>
                <w:color w:val="002060"/>
                <w:sz w:val="40"/>
                <w:szCs w:val="40"/>
              </w:rPr>
            </w:pPr>
            <w:r>
              <w:rPr>
                <w:color w:val="002060"/>
                <w:sz w:val="40"/>
                <w:szCs w:val="40"/>
              </w:rPr>
              <w:t>Green Park Village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771CAE4" w:rsidR="007B3022" w:rsidRPr="0010324B" w:rsidRDefault="004D407A" w:rsidP="0010324B">
            <w:pPr>
              <w:tabs>
                <w:tab w:val="left" w:pos="5078"/>
              </w:tabs>
              <w:spacing w:after="0" w:line="240" w:lineRule="auto"/>
            </w:pPr>
            <w:r>
              <w:t>Recruitment Team</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F981F0E" w:rsidR="007B3022" w:rsidRPr="00D94538" w:rsidRDefault="004D407A" w:rsidP="0010324B">
            <w:pPr>
              <w:tabs>
                <w:tab w:val="left" w:pos="5078"/>
              </w:tabs>
              <w:spacing w:after="0" w:line="240" w:lineRule="auto"/>
            </w:pPr>
            <w:r w:rsidRPr="004D407A">
              <w:t>office@greenparkvillageacademy.org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2D91317" w:rsidR="007B3022" w:rsidRPr="0010324B" w:rsidRDefault="004D407A" w:rsidP="00AC39B0">
            <w:pPr>
              <w:tabs>
                <w:tab w:val="left" w:pos="5078"/>
              </w:tabs>
              <w:spacing w:after="0" w:line="240" w:lineRule="auto"/>
            </w:pPr>
            <w:r w:rsidRPr="004D407A">
              <w:t>Applications will be considered on submission</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407A"/>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2022-10-17T09:46:00Z</dcterms:created>
  <dcterms:modified xsi:type="dcterms:W3CDTF">2022-10-17T09:46:00Z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