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3EE09C38" w:rsidR="00A7380A" w:rsidRPr="00EF0C9F" w:rsidRDefault="00045BFD">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F985ED" wp14:editId="775AED0B">
                <wp:simplePos x="0" y="0"/>
                <wp:positionH relativeFrom="column">
                  <wp:posOffset>5289452</wp:posOffset>
                </wp:positionH>
                <wp:positionV relativeFrom="paragraph">
                  <wp:posOffset>-5764</wp:posOffset>
                </wp:positionV>
                <wp:extent cx="4387850" cy="3967089"/>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850" cy="3967089"/>
                        </a:xfrm>
                        <a:prstGeom prst="rect">
                          <a:avLst/>
                        </a:prstGeom>
                        <a:noFill/>
                        <a:ln>
                          <a:noFill/>
                        </a:ln>
                      </wps:spPr>
                      <wps:txbx>
                        <w:txbxContent>
                          <w:p w14:paraId="213DA80E" w14:textId="629F8309" w:rsidR="00A7380A" w:rsidRPr="00EF2DE0" w:rsidRDefault="00045BFD" w:rsidP="00A7380A">
                            <w:pPr>
                              <w:jc w:val="center"/>
                              <w:rPr>
                                <w:b/>
                                <w:noProof/>
                                <w:color w:val="2F5496" w:themeColor="accent1" w:themeShade="BF"/>
                                <w:sz w:val="96"/>
                                <w:szCs w:val="72"/>
                              </w:rPr>
                            </w:pPr>
                            <w:r>
                              <w:rPr>
                                <w:b/>
                                <w:noProof/>
                                <w:color w:val="2F5496" w:themeColor="accent1" w:themeShade="BF"/>
                                <w:sz w:val="96"/>
                                <w:szCs w:val="72"/>
                              </w:rPr>
                              <w:t xml:space="preserve">Higher Level Teaching Assistant </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16.5pt;margin-top:-.45pt;width:345.5pt;height:31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" filled="f" stroked="f">
                <v:textbox>
                  <w:txbxContent>
                    <w:p w14:paraId="213DA80E" w14:textId="629F8309" w:rsidR="00A7380A" w:rsidRPr="00EF2DE0" w:rsidRDefault="00045BFD" w:rsidP="00A7380A">
                      <w:pPr>
                        <w:jc w:val="center"/>
                        <w:rPr>
                          <w:b/>
                          <w:noProof/>
                          <w:color w:val="2F5496" w:themeColor="accent1" w:themeShade="BF"/>
                          <w:sz w:val="96"/>
                          <w:szCs w:val="72"/>
                        </w:rPr>
                      </w:pPr>
                      <w:r>
                        <w:rPr>
                          <w:b/>
                          <w:noProof/>
                          <w:color w:val="2F5496" w:themeColor="accent1" w:themeShade="BF"/>
                          <w:sz w:val="96"/>
                          <w:szCs w:val="72"/>
                        </w:rPr>
                        <w:t xml:space="preserve">Higher Level Teaching Assistant </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6511CC3D" wp14:editId="25B13CA1">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r w:rsidR="009E348C">
        <w:rPr>
          <w:rFonts w:asciiTheme="minorHAnsi" w:hAnsiTheme="minorHAnsi" w:cstheme="minorHAnsi"/>
          <w:noProof/>
        </w:rPr>
        <w:t xml:space="preserve">   </w:t>
      </w:r>
      <w:r>
        <w:rPr>
          <w:rFonts w:asciiTheme="minorHAnsi" w:hAnsiTheme="minorHAnsi" w:cstheme="minorHAnsi"/>
          <w:noProof/>
        </w:rPr>
        <w:t xml:space="preserve"> </w:t>
      </w:r>
      <w:r w:rsidR="009E348C">
        <w:rPr>
          <w:rFonts w:asciiTheme="minorHAnsi" w:hAnsiTheme="minorHAnsi" w:cstheme="minorHAnsi"/>
          <w:noProof/>
        </w:rPr>
        <w:t xml:space="preserve">  </w:t>
      </w:r>
      <w:r>
        <w:rPr>
          <w:noProof/>
        </w:rPr>
        <w:drawing>
          <wp:inline distT="0" distB="0" distL="0" distR="0" wp14:anchorId="27615287" wp14:editId="05ABCA32">
            <wp:extent cx="1631852" cy="1006281"/>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960" cy="1042730"/>
                    </a:xfrm>
                    <a:prstGeom prst="rect">
                      <a:avLst/>
                    </a:prstGeom>
                    <a:noFill/>
                    <a:ln>
                      <a:noFill/>
                    </a:ln>
                  </pic:spPr>
                </pic:pic>
              </a:graphicData>
            </a:graphic>
          </wp:inline>
        </w:drawing>
      </w:r>
      <w:r w:rsidR="009E348C">
        <w:rPr>
          <w:rFonts w:asciiTheme="minorHAnsi" w:hAnsiTheme="minorHAnsi" w:cstheme="minorHAnsi"/>
          <w:noProof/>
        </w:rPr>
        <w:t xml:space="preserve"> </w:t>
      </w:r>
      <w:r>
        <w:rPr>
          <w:rFonts w:asciiTheme="minorHAnsi" w:hAnsiTheme="minorHAnsi" w:cstheme="minorHAnsi"/>
          <w:noProof/>
        </w:rPr>
        <w:drawing>
          <wp:inline distT="0" distB="0" distL="0" distR="0" wp14:anchorId="171EA3D7" wp14:editId="0D803278">
            <wp:extent cx="1717482" cy="1056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811" cy="1097027"/>
                    </a:xfrm>
                    <a:prstGeom prst="rect">
                      <a:avLst/>
                    </a:prstGeom>
                    <a:noFill/>
                    <a:ln>
                      <a:noFill/>
                    </a:ln>
                  </pic:spPr>
                </pic:pic>
              </a:graphicData>
            </a:graphic>
          </wp:inline>
        </w:drawing>
      </w:r>
      <w:r w:rsidR="009E348C">
        <w:rPr>
          <w:rFonts w:asciiTheme="minorHAnsi" w:hAnsiTheme="minorHAnsi" w:cstheme="minorHAnsi"/>
          <w:noProof/>
        </w:rPr>
        <w:t xml:space="preserve">                                   </w:t>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3173D1C2" w14:textId="590ECFD0" w:rsidR="00884CD6"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1971161" w:history="1">
            <w:r w:rsidR="00884CD6" w:rsidRPr="00884CD6">
              <w:rPr>
                <w:rStyle w:val="Hyperlink"/>
                <w:rFonts w:eastAsia="Times New Roman"/>
                <w:bCs/>
                <w:noProof/>
              </w:rPr>
              <w:t>Letter from Catherine Paine, Chief Executiv</w:t>
            </w:r>
            <w:r w:rsidR="00045BFD">
              <w:rPr>
                <w:rStyle w:val="Hyperlink"/>
                <w:rFonts w:eastAsia="Times New Roman"/>
                <w:bCs/>
                <w:noProof/>
              </w:rPr>
              <w:t>e</w:t>
            </w:r>
            <w:r w:rsidR="00884CD6">
              <w:rPr>
                <w:noProof/>
                <w:webHidden/>
              </w:rPr>
              <w:tab/>
            </w:r>
            <w:r w:rsidR="00884CD6">
              <w:rPr>
                <w:noProof/>
                <w:webHidden/>
              </w:rPr>
              <w:fldChar w:fldCharType="begin"/>
            </w:r>
            <w:r w:rsidR="00884CD6">
              <w:rPr>
                <w:noProof/>
                <w:webHidden/>
              </w:rPr>
              <w:instrText xml:space="preserve"> PAGEREF _Toc101971161 \h </w:instrText>
            </w:r>
            <w:r w:rsidR="00884CD6">
              <w:rPr>
                <w:noProof/>
                <w:webHidden/>
              </w:rPr>
            </w:r>
            <w:r w:rsidR="00884CD6">
              <w:rPr>
                <w:noProof/>
                <w:webHidden/>
              </w:rPr>
              <w:fldChar w:fldCharType="separate"/>
            </w:r>
            <w:r w:rsidR="00F2196C">
              <w:rPr>
                <w:noProof/>
                <w:webHidden/>
              </w:rPr>
              <w:t>3</w:t>
            </w:r>
            <w:r w:rsidR="00884CD6">
              <w:rPr>
                <w:noProof/>
                <w:webHidden/>
              </w:rPr>
              <w:fldChar w:fldCharType="end"/>
            </w:r>
          </w:hyperlink>
        </w:p>
        <w:p w14:paraId="4342BE0B" w14:textId="3F533EEC" w:rsidR="00884CD6" w:rsidRDefault="00F32416">
          <w:pPr>
            <w:pStyle w:val="TOC1"/>
            <w:tabs>
              <w:tab w:val="right" w:leader="dot" w:pos="13948"/>
            </w:tabs>
            <w:rPr>
              <w:rFonts w:asciiTheme="minorHAnsi" w:eastAsiaTheme="minorEastAsia" w:hAnsiTheme="minorHAnsi" w:cstheme="minorBidi"/>
              <w:noProof/>
              <w:lang w:eastAsia="en-GB"/>
            </w:rPr>
          </w:pPr>
          <w:hyperlink w:anchor="_Toc101971162" w:history="1">
            <w:r w:rsidR="00884CD6" w:rsidRPr="0049702C">
              <w:rPr>
                <w:rStyle w:val="Hyperlink"/>
                <w:noProof/>
              </w:rPr>
              <w:t xml:space="preserve">Letter from </w:t>
            </w:r>
            <w:r w:rsidR="00045BFD">
              <w:rPr>
                <w:rStyle w:val="Hyperlink"/>
                <w:noProof/>
              </w:rPr>
              <w:t>Gemma Jackson, Head Teacher, Green Park Village Primary Academy</w:t>
            </w:r>
            <w:r w:rsidR="00884CD6">
              <w:rPr>
                <w:noProof/>
                <w:webHidden/>
              </w:rPr>
              <w:tab/>
            </w:r>
            <w:r w:rsidR="00884CD6">
              <w:rPr>
                <w:noProof/>
                <w:webHidden/>
              </w:rPr>
              <w:fldChar w:fldCharType="begin"/>
            </w:r>
            <w:r w:rsidR="00884CD6">
              <w:rPr>
                <w:noProof/>
                <w:webHidden/>
              </w:rPr>
              <w:instrText xml:space="preserve"> PAGEREF _Toc101971162 \h </w:instrText>
            </w:r>
            <w:r w:rsidR="00884CD6">
              <w:rPr>
                <w:noProof/>
                <w:webHidden/>
              </w:rPr>
            </w:r>
            <w:r w:rsidR="00884CD6">
              <w:rPr>
                <w:noProof/>
                <w:webHidden/>
              </w:rPr>
              <w:fldChar w:fldCharType="separate"/>
            </w:r>
            <w:r w:rsidR="00F2196C">
              <w:rPr>
                <w:noProof/>
                <w:webHidden/>
              </w:rPr>
              <w:t>4</w:t>
            </w:r>
            <w:r w:rsidR="00884CD6">
              <w:rPr>
                <w:noProof/>
                <w:webHidden/>
              </w:rPr>
              <w:fldChar w:fldCharType="end"/>
            </w:r>
          </w:hyperlink>
        </w:p>
        <w:p w14:paraId="7281792B" w14:textId="140C3567" w:rsidR="00884CD6" w:rsidRDefault="00F32416">
          <w:pPr>
            <w:pStyle w:val="TOC1"/>
            <w:tabs>
              <w:tab w:val="right" w:leader="dot" w:pos="13948"/>
            </w:tabs>
            <w:rPr>
              <w:rFonts w:asciiTheme="minorHAnsi" w:eastAsiaTheme="minorEastAsia" w:hAnsiTheme="minorHAnsi" w:cstheme="minorBidi"/>
              <w:noProof/>
              <w:lang w:eastAsia="en-GB"/>
            </w:rPr>
          </w:pPr>
          <w:hyperlink w:anchor="_Toc101971163" w:history="1">
            <w:r w:rsidR="00884CD6" w:rsidRPr="0049702C">
              <w:rPr>
                <w:rStyle w:val="Hyperlink"/>
                <w:noProof/>
              </w:rPr>
              <w:t>Our Cornerstones and Touchstones</w:t>
            </w:r>
            <w:r w:rsidR="00884CD6">
              <w:rPr>
                <w:noProof/>
                <w:webHidden/>
              </w:rPr>
              <w:tab/>
            </w:r>
            <w:r w:rsidR="00884CD6">
              <w:rPr>
                <w:noProof/>
                <w:webHidden/>
              </w:rPr>
              <w:fldChar w:fldCharType="begin"/>
            </w:r>
            <w:r w:rsidR="00884CD6">
              <w:rPr>
                <w:noProof/>
                <w:webHidden/>
              </w:rPr>
              <w:instrText xml:space="preserve"> PAGEREF _Toc101971163 \h </w:instrText>
            </w:r>
            <w:r w:rsidR="00884CD6">
              <w:rPr>
                <w:noProof/>
                <w:webHidden/>
              </w:rPr>
            </w:r>
            <w:r w:rsidR="00884CD6">
              <w:rPr>
                <w:noProof/>
                <w:webHidden/>
              </w:rPr>
              <w:fldChar w:fldCharType="separate"/>
            </w:r>
            <w:r w:rsidR="00F2196C">
              <w:rPr>
                <w:noProof/>
                <w:webHidden/>
              </w:rPr>
              <w:t>5</w:t>
            </w:r>
            <w:r w:rsidR="00884CD6">
              <w:rPr>
                <w:noProof/>
                <w:webHidden/>
              </w:rPr>
              <w:fldChar w:fldCharType="end"/>
            </w:r>
          </w:hyperlink>
        </w:p>
        <w:p w14:paraId="6C126A45" w14:textId="6FD07B57" w:rsidR="00884CD6" w:rsidRDefault="00F32416">
          <w:pPr>
            <w:pStyle w:val="TOC1"/>
            <w:tabs>
              <w:tab w:val="right" w:leader="dot" w:pos="13948"/>
            </w:tabs>
            <w:rPr>
              <w:rFonts w:asciiTheme="minorHAnsi" w:eastAsiaTheme="minorEastAsia" w:hAnsiTheme="minorHAnsi" w:cstheme="minorBidi"/>
              <w:noProof/>
              <w:lang w:eastAsia="en-GB"/>
            </w:rPr>
          </w:pPr>
          <w:hyperlink w:anchor="_Toc101971164" w:history="1">
            <w:r w:rsidR="00884CD6" w:rsidRPr="0049702C">
              <w:rPr>
                <w:rStyle w:val="Hyperlink"/>
                <w:noProof/>
              </w:rPr>
              <w:t>The role</w:t>
            </w:r>
            <w:r w:rsidR="00884CD6">
              <w:rPr>
                <w:noProof/>
                <w:webHidden/>
              </w:rPr>
              <w:tab/>
            </w:r>
            <w:r w:rsidR="00884CD6">
              <w:rPr>
                <w:noProof/>
                <w:webHidden/>
              </w:rPr>
              <w:fldChar w:fldCharType="begin"/>
            </w:r>
            <w:r w:rsidR="00884CD6">
              <w:rPr>
                <w:noProof/>
                <w:webHidden/>
              </w:rPr>
              <w:instrText xml:space="preserve"> PAGEREF _Toc101971164 \h </w:instrText>
            </w:r>
            <w:r w:rsidR="00884CD6">
              <w:rPr>
                <w:noProof/>
                <w:webHidden/>
              </w:rPr>
            </w:r>
            <w:r w:rsidR="00884CD6">
              <w:rPr>
                <w:noProof/>
                <w:webHidden/>
              </w:rPr>
              <w:fldChar w:fldCharType="separate"/>
            </w:r>
            <w:r w:rsidR="00F2196C">
              <w:rPr>
                <w:noProof/>
                <w:webHidden/>
              </w:rPr>
              <w:t>6</w:t>
            </w:r>
            <w:r w:rsidR="00884CD6">
              <w:rPr>
                <w:noProof/>
                <w:webHidden/>
              </w:rPr>
              <w:fldChar w:fldCharType="end"/>
            </w:r>
          </w:hyperlink>
        </w:p>
        <w:p w14:paraId="1983B874" w14:textId="49600700" w:rsidR="00884CD6" w:rsidRDefault="00F32416">
          <w:pPr>
            <w:pStyle w:val="TOC1"/>
            <w:tabs>
              <w:tab w:val="right" w:leader="dot" w:pos="13948"/>
            </w:tabs>
            <w:rPr>
              <w:rFonts w:asciiTheme="minorHAnsi" w:eastAsiaTheme="minorEastAsia" w:hAnsiTheme="minorHAnsi" w:cstheme="minorBidi"/>
              <w:noProof/>
              <w:lang w:eastAsia="en-GB"/>
            </w:rPr>
          </w:pPr>
          <w:hyperlink w:anchor="_Toc101971165" w:history="1">
            <w:r w:rsidR="00884CD6" w:rsidRPr="0049702C">
              <w:rPr>
                <w:rStyle w:val="Hyperlink"/>
                <w:noProof/>
              </w:rPr>
              <w:t>The application</w:t>
            </w:r>
            <w:r w:rsidR="00884CD6">
              <w:rPr>
                <w:noProof/>
                <w:webHidden/>
              </w:rPr>
              <w:tab/>
            </w:r>
            <w:r w:rsidR="00884CD6">
              <w:rPr>
                <w:noProof/>
                <w:webHidden/>
              </w:rPr>
              <w:fldChar w:fldCharType="begin"/>
            </w:r>
            <w:r w:rsidR="00884CD6">
              <w:rPr>
                <w:noProof/>
                <w:webHidden/>
              </w:rPr>
              <w:instrText xml:space="preserve"> PAGEREF _Toc101971165 \h </w:instrText>
            </w:r>
            <w:r w:rsidR="00884CD6">
              <w:rPr>
                <w:noProof/>
                <w:webHidden/>
              </w:rPr>
            </w:r>
            <w:r w:rsidR="00884CD6">
              <w:rPr>
                <w:noProof/>
                <w:webHidden/>
              </w:rPr>
              <w:fldChar w:fldCharType="separate"/>
            </w:r>
            <w:r w:rsidR="00F2196C">
              <w:rPr>
                <w:noProof/>
                <w:webHidden/>
              </w:rPr>
              <w:t>7</w:t>
            </w:r>
            <w:r w:rsidR="00884CD6">
              <w:rPr>
                <w:noProof/>
                <w:webHidden/>
              </w:rPr>
              <w:fldChar w:fldCharType="end"/>
            </w:r>
          </w:hyperlink>
        </w:p>
        <w:p w14:paraId="6D47F675" w14:textId="127BB3D3" w:rsidR="00884CD6" w:rsidRDefault="00F32416">
          <w:pPr>
            <w:pStyle w:val="TOC2"/>
            <w:tabs>
              <w:tab w:val="right" w:leader="dot" w:pos="13948"/>
            </w:tabs>
            <w:rPr>
              <w:rFonts w:asciiTheme="minorHAnsi" w:eastAsiaTheme="minorEastAsia" w:hAnsiTheme="minorHAnsi" w:cstheme="minorBidi"/>
              <w:noProof/>
              <w:lang w:eastAsia="en-GB"/>
            </w:rPr>
          </w:pPr>
          <w:hyperlink w:anchor="_Toc101971166" w:history="1">
            <w:r w:rsidR="00884CD6" w:rsidRPr="0049702C">
              <w:rPr>
                <w:rStyle w:val="Hyperlink"/>
                <w:noProof/>
              </w:rPr>
              <w:t>The application process and timetable</w:t>
            </w:r>
            <w:r w:rsidR="00884CD6">
              <w:rPr>
                <w:noProof/>
                <w:webHidden/>
              </w:rPr>
              <w:tab/>
            </w:r>
            <w:r w:rsidR="00884CD6">
              <w:rPr>
                <w:noProof/>
                <w:webHidden/>
              </w:rPr>
              <w:fldChar w:fldCharType="begin"/>
            </w:r>
            <w:r w:rsidR="00884CD6">
              <w:rPr>
                <w:noProof/>
                <w:webHidden/>
              </w:rPr>
              <w:instrText xml:space="preserve"> PAGEREF _Toc101971166 \h </w:instrText>
            </w:r>
            <w:r w:rsidR="00884CD6">
              <w:rPr>
                <w:noProof/>
                <w:webHidden/>
              </w:rPr>
            </w:r>
            <w:r w:rsidR="00884CD6">
              <w:rPr>
                <w:noProof/>
                <w:webHidden/>
              </w:rPr>
              <w:fldChar w:fldCharType="separate"/>
            </w:r>
            <w:r w:rsidR="00F2196C">
              <w:rPr>
                <w:noProof/>
                <w:webHidden/>
              </w:rPr>
              <w:t>7</w:t>
            </w:r>
            <w:r w:rsidR="00884CD6">
              <w:rPr>
                <w:noProof/>
                <w:webHidden/>
              </w:rPr>
              <w:fldChar w:fldCharType="end"/>
            </w:r>
          </w:hyperlink>
        </w:p>
        <w:p w14:paraId="7CC6C8CE" w14:textId="6FFD4B69" w:rsidR="00884CD6" w:rsidRDefault="00F32416">
          <w:pPr>
            <w:pStyle w:val="TOC1"/>
            <w:tabs>
              <w:tab w:val="right" w:leader="dot" w:pos="13948"/>
            </w:tabs>
            <w:rPr>
              <w:rFonts w:asciiTheme="minorHAnsi" w:eastAsiaTheme="minorEastAsia" w:hAnsiTheme="minorHAnsi" w:cstheme="minorBidi"/>
              <w:noProof/>
              <w:lang w:eastAsia="en-GB"/>
            </w:rPr>
          </w:pPr>
          <w:hyperlink w:anchor="_Toc101971167" w:history="1">
            <w:r w:rsidR="00884CD6" w:rsidRPr="0049702C">
              <w:rPr>
                <w:rStyle w:val="Hyperlink"/>
                <w:noProof/>
              </w:rPr>
              <w:t>Safeguarding, Safer Recruitment and Data Protection</w:t>
            </w:r>
            <w:r w:rsidR="00884CD6">
              <w:rPr>
                <w:noProof/>
                <w:webHidden/>
              </w:rPr>
              <w:tab/>
            </w:r>
            <w:r w:rsidR="00884CD6">
              <w:rPr>
                <w:noProof/>
                <w:webHidden/>
              </w:rPr>
              <w:fldChar w:fldCharType="begin"/>
            </w:r>
            <w:r w:rsidR="00884CD6">
              <w:rPr>
                <w:noProof/>
                <w:webHidden/>
              </w:rPr>
              <w:instrText xml:space="preserve"> PAGEREF _Toc101971167 \h </w:instrText>
            </w:r>
            <w:r w:rsidR="00884CD6">
              <w:rPr>
                <w:noProof/>
                <w:webHidden/>
              </w:rPr>
            </w:r>
            <w:r w:rsidR="00884CD6">
              <w:rPr>
                <w:noProof/>
                <w:webHidden/>
              </w:rPr>
              <w:fldChar w:fldCharType="separate"/>
            </w:r>
            <w:r w:rsidR="00F2196C">
              <w:rPr>
                <w:noProof/>
                <w:webHidden/>
              </w:rPr>
              <w:t>8</w:t>
            </w:r>
            <w:r w:rsidR="00884CD6">
              <w:rPr>
                <w:noProof/>
                <w:webHidden/>
              </w:rPr>
              <w:fldChar w:fldCharType="end"/>
            </w:r>
          </w:hyperlink>
        </w:p>
        <w:p w14:paraId="71129306" w14:textId="193053D9" w:rsidR="00884CD6" w:rsidRDefault="00F32416">
          <w:pPr>
            <w:pStyle w:val="TOC1"/>
            <w:tabs>
              <w:tab w:val="right" w:leader="dot" w:pos="13948"/>
            </w:tabs>
            <w:rPr>
              <w:rFonts w:asciiTheme="minorHAnsi" w:eastAsiaTheme="minorEastAsia" w:hAnsiTheme="minorHAnsi" w:cstheme="minorBidi"/>
              <w:noProof/>
              <w:lang w:eastAsia="en-GB"/>
            </w:rPr>
          </w:pPr>
          <w:hyperlink w:anchor="_Toc101971168" w:history="1">
            <w:r w:rsidR="00884CD6" w:rsidRPr="0049702C">
              <w:rPr>
                <w:rStyle w:val="Hyperlink"/>
                <w:noProof/>
              </w:rPr>
              <w:t>Job Description</w:t>
            </w:r>
            <w:r w:rsidR="00884CD6">
              <w:rPr>
                <w:noProof/>
                <w:webHidden/>
              </w:rPr>
              <w:tab/>
            </w:r>
            <w:r w:rsidR="00884CD6">
              <w:rPr>
                <w:noProof/>
                <w:webHidden/>
              </w:rPr>
              <w:fldChar w:fldCharType="begin"/>
            </w:r>
            <w:r w:rsidR="00884CD6">
              <w:rPr>
                <w:noProof/>
                <w:webHidden/>
              </w:rPr>
              <w:instrText xml:space="preserve"> PAGEREF _Toc101971168 \h </w:instrText>
            </w:r>
            <w:r w:rsidR="00884CD6">
              <w:rPr>
                <w:noProof/>
                <w:webHidden/>
              </w:rPr>
            </w:r>
            <w:r w:rsidR="00884CD6">
              <w:rPr>
                <w:noProof/>
                <w:webHidden/>
              </w:rPr>
              <w:fldChar w:fldCharType="separate"/>
            </w:r>
            <w:r w:rsidR="00F2196C">
              <w:rPr>
                <w:noProof/>
                <w:webHidden/>
              </w:rPr>
              <w:t>9</w:t>
            </w:r>
            <w:r w:rsidR="00884CD6">
              <w:rPr>
                <w:noProof/>
                <w:webHidden/>
              </w:rPr>
              <w:fldChar w:fldCharType="end"/>
            </w:r>
          </w:hyperlink>
        </w:p>
        <w:p w14:paraId="709F47AF" w14:textId="11BACF20" w:rsidR="00884CD6" w:rsidRDefault="00F32416">
          <w:pPr>
            <w:pStyle w:val="TOC1"/>
            <w:tabs>
              <w:tab w:val="right" w:leader="dot" w:pos="13948"/>
            </w:tabs>
            <w:rPr>
              <w:rFonts w:asciiTheme="minorHAnsi" w:eastAsiaTheme="minorEastAsia" w:hAnsiTheme="minorHAnsi" w:cstheme="minorBidi"/>
              <w:noProof/>
              <w:lang w:eastAsia="en-GB"/>
            </w:rPr>
          </w:pPr>
          <w:hyperlink w:anchor="_Toc101971169" w:history="1">
            <w:r w:rsidR="00884CD6" w:rsidRPr="0049702C">
              <w:rPr>
                <w:rStyle w:val="Hyperlink"/>
                <w:rFonts w:eastAsia="Times New Roman"/>
                <w:noProof/>
              </w:rPr>
              <w:t>Person Specification</w:t>
            </w:r>
            <w:r w:rsidR="00884CD6">
              <w:rPr>
                <w:noProof/>
                <w:webHidden/>
              </w:rPr>
              <w:tab/>
            </w:r>
            <w:r w:rsidR="00884CD6">
              <w:rPr>
                <w:noProof/>
                <w:webHidden/>
              </w:rPr>
              <w:fldChar w:fldCharType="begin"/>
            </w:r>
            <w:r w:rsidR="00884CD6">
              <w:rPr>
                <w:noProof/>
                <w:webHidden/>
              </w:rPr>
              <w:instrText xml:space="preserve"> PAGEREF _Toc101971169 \h </w:instrText>
            </w:r>
            <w:r w:rsidR="00884CD6">
              <w:rPr>
                <w:noProof/>
                <w:webHidden/>
              </w:rPr>
            </w:r>
            <w:r w:rsidR="00884CD6">
              <w:rPr>
                <w:noProof/>
                <w:webHidden/>
              </w:rPr>
              <w:fldChar w:fldCharType="separate"/>
            </w:r>
            <w:r w:rsidR="00F2196C">
              <w:rPr>
                <w:noProof/>
                <w:webHidden/>
              </w:rPr>
              <w:t>13</w:t>
            </w:r>
            <w:r w:rsidR="00884CD6">
              <w:rPr>
                <w:noProof/>
                <w:webHidden/>
              </w:rPr>
              <w:fldChar w:fldCharType="end"/>
            </w:r>
          </w:hyperlink>
        </w:p>
        <w:p w14:paraId="3AF59D51" w14:textId="298E042E"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77777777"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1971161"/>
      <w:r w:rsidRPr="00884CD6">
        <w:rPr>
          <w:rFonts w:eastAsia="Times New Roman"/>
          <w:b/>
          <w:color w:val="595959"/>
          <w:sz w:val="48"/>
          <w:szCs w:val="32"/>
        </w:rPr>
        <w:lastRenderedPageBreak/>
        <w:t>Letter from Catherine Paine, Chief Executive</w:t>
      </w:r>
      <w:bookmarkEnd w:id="0"/>
      <w:r w:rsidRPr="00884CD6">
        <w:rPr>
          <w:rFonts w:eastAsia="Times New Roman"/>
          <w:b/>
          <w:color w:val="595959"/>
          <w:sz w:val="48"/>
          <w:szCs w:val="32"/>
        </w:rPr>
        <w:t xml:space="preserve"> Designate</w:t>
      </w:r>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6C7D400" w:rsidR="00A30DB3" w:rsidRPr="00AD7F19" w:rsidRDefault="00884CD6" w:rsidP="00884CD6">
      <w:pPr>
        <w:rPr>
          <w:rFonts w:cs="Calibri"/>
        </w:rPr>
      </w:pPr>
      <w:r w:rsidRPr="00884CD6">
        <w:rPr>
          <w:rFonts w:cs="Calibri"/>
          <w:b/>
        </w:rPr>
        <w:t>Chief Executive Designate, REAch2 Academy Trust</w:t>
      </w:r>
    </w:p>
    <w:p w14:paraId="614110CC" w14:textId="7C60BCD4" w:rsidR="00AA0ABE" w:rsidRPr="00EF0C9F" w:rsidRDefault="009E348C" w:rsidP="009E348C">
      <w:pPr>
        <w:spacing w:after="0" w:line="240" w:lineRule="auto"/>
        <w:jc w:val="right"/>
        <w:rPr>
          <w:rFonts w:asciiTheme="minorHAnsi" w:hAnsiTheme="minorHAnsi" w:cstheme="minorHAnsi"/>
          <w:b/>
        </w:rPr>
      </w:pPr>
      <w:r>
        <w:rPr>
          <w:rFonts w:asciiTheme="minorHAnsi" w:hAnsiTheme="minorHAnsi" w:cstheme="minorHAnsi"/>
          <w:noProof/>
        </w:rPr>
        <w:drawing>
          <wp:inline distT="0" distB="0" distL="0" distR="0" wp14:anchorId="61132D0A" wp14:editId="37B3D4CA">
            <wp:extent cx="1994856" cy="12268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415" cy="1248073"/>
                    </a:xfrm>
                    <a:prstGeom prst="rect">
                      <a:avLst/>
                    </a:prstGeom>
                    <a:noFill/>
                    <a:ln>
                      <a:noFill/>
                    </a:ln>
                  </pic:spPr>
                </pic:pic>
              </a:graphicData>
            </a:graphic>
          </wp:inline>
        </w:drawing>
      </w:r>
      <w:r w:rsidR="00AA0ABE" w:rsidRPr="00EF0C9F">
        <w:rPr>
          <w:rFonts w:asciiTheme="minorHAnsi" w:hAnsiTheme="minorHAnsi" w:cstheme="minorHAnsi"/>
          <w:b/>
        </w:rPr>
        <w:br w:type="page"/>
      </w:r>
    </w:p>
    <w:p w14:paraId="182E3C2D" w14:textId="5B6651B1" w:rsidR="00AA0ABE" w:rsidRPr="00EF0C9F" w:rsidRDefault="00AA0ABE" w:rsidP="00866ECC">
      <w:pPr>
        <w:pStyle w:val="Heading1"/>
        <w:rPr>
          <w:sz w:val="52"/>
        </w:rPr>
      </w:pPr>
      <w:bookmarkStart w:id="2" w:name="_Toc101971162"/>
      <w:r w:rsidRPr="00EF0C9F">
        <w:lastRenderedPageBreak/>
        <w:t xml:space="preserve">Letter from </w:t>
      </w:r>
      <w:bookmarkEnd w:id="2"/>
      <w:r w:rsidR="00045BFD">
        <w:t>Gemma Jackson, Head Teacher, Green Park Village Primary Academy</w:t>
      </w:r>
    </w:p>
    <w:p w14:paraId="40C74A90" w14:textId="77777777" w:rsidR="00AA0ABE" w:rsidRPr="00EF0C9F" w:rsidRDefault="00AA0ABE" w:rsidP="00AA0ABE">
      <w:pPr>
        <w:rPr>
          <w:rFonts w:asciiTheme="minorHAnsi" w:hAnsiTheme="minorHAnsi" w:cstheme="minorHAnsi"/>
        </w:rPr>
      </w:pPr>
    </w:p>
    <w:p w14:paraId="38844357" w14:textId="77777777"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p>
    <w:p w14:paraId="21CBC00E" w14:textId="77777777" w:rsidR="00045BFD" w:rsidRPr="00045BFD" w:rsidRDefault="00045BFD" w:rsidP="00045BFD">
      <w:pPr>
        <w:rPr>
          <w:rFonts w:asciiTheme="minorHAnsi" w:hAnsiTheme="minorHAnsi" w:cstheme="minorHAnsi"/>
        </w:rPr>
      </w:pPr>
      <w:r w:rsidRPr="00045BFD">
        <w:rPr>
          <w:rFonts w:asciiTheme="minorHAnsi" w:hAnsiTheme="minorHAnsi" w:cstheme="minorHAnsi"/>
        </w:rPr>
        <w:t xml:space="preserve">We are looking to appoint a </w:t>
      </w:r>
      <w:proofErr w:type="gramStart"/>
      <w:r w:rsidRPr="00045BFD">
        <w:rPr>
          <w:rFonts w:asciiTheme="minorHAnsi" w:hAnsiTheme="minorHAnsi" w:cstheme="minorHAnsi"/>
        </w:rPr>
        <w:t>Higher Level</w:t>
      </w:r>
      <w:proofErr w:type="gramEnd"/>
      <w:r w:rsidRPr="00045BFD">
        <w:rPr>
          <w:rFonts w:asciiTheme="minorHAnsi" w:hAnsiTheme="minorHAnsi" w:cstheme="minorHAnsi"/>
        </w:rPr>
        <w:t xml:space="preserve"> Teaching Assistant to join our school’s learning and teaching team. Our open year groups are Reception, Year </w:t>
      </w:r>
      <w:proofErr w:type="gramStart"/>
      <w:r w:rsidRPr="00045BFD">
        <w:rPr>
          <w:rFonts w:asciiTheme="minorHAnsi" w:hAnsiTheme="minorHAnsi" w:cstheme="minorHAnsi"/>
        </w:rPr>
        <w:t>1</w:t>
      </w:r>
      <w:proofErr w:type="gramEnd"/>
      <w:r w:rsidRPr="00045BFD">
        <w:rPr>
          <w:rFonts w:asciiTheme="minorHAnsi" w:hAnsiTheme="minorHAnsi" w:cstheme="minorHAnsi"/>
        </w:rPr>
        <w:t xml:space="preserve"> and Year 2. </w:t>
      </w:r>
    </w:p>
    <w:p w14:paraId="10220000" w14:textId="6220B2F6" w:rsidR="00B42D68" w:rsidRPr="00045BFD" w:rsidRDefault="00045BFD" w:rsidP="00B42D68">
      <w:pPr>
        <w:spacing w:after="0" w:line="240" w:lineRule="auto"/>
        <w:rPr>
          <w:rFonts w:asciiTheme="minorHAnsi" w:hAnsiTheme="minorHAnsi" w:cstheme="minorHAnsi"/>
        </w:rPr>
      </w:pPr>
      <w:r w:rsidRPr="00045BFD">
        <w:rPr>
          <w:rFonts w:asciiTheme="minorHAnsi" w:hAnsiTheme="minorHAnsi" w:cstheme="minorHAnsi"/>
        </w:rPr>
        <w:t>Opening Green Park Village Primary Academy was exciting for the community and the school team involved and we are looking to continue to recruit to a team of committed and motivated individuals, with values and attitudes, which align with the REAch2 Touchstones</w:t>
      </w:r>
      <w:r w:rsidR="00B42D68">
        <w:rPr>
          <w:rFonts w:asciiTheme="minorHAnsi" w:hAnsiTheme="minorHAnsi" w:cstheme="minorHAnsi"/>
        </w:rPr>
        <w:t xml:space="preserve"> and the GRIT Values of the school: </w:t>
      </w:r>
      <w:r w:rsidR="00B42D68" w:rsidRPr="00045BFD">
        <w:rPr>
          <w:rFonts w:asciiTheme="minorHAnsi" w:hAnsiTheme="minorHAnsi" w:cstheme="minorHAnsi"/>
        </w:rPr>
        <w:t>Giving and gratitude</w:t>
      </w:r>
      <w:r w:rsidR="00B42D68">
        <w:rPr>
          <w:rFonts w:asciiTheme="minorHAnsi" w:hAnsiTheme="minorHAnsi" w:cstheme="minorHAnsi"/>
        </w:rPr>
        <w:t xml:space="preserve">; </w:t>
      </w:r>
      <w:r w:rsidR="00B42D68" w:rsidRPr="00045BFD">
        <w:rPr>
          <w:rFonts w:asciiTheme="minorHAnsi" w:hAnsiTheme="minorHAnsi" w:cstheme="minorHAnsi"/>
        </w:rPr>
        <w:t>Resilience and readiness</w:t>
      </w:r>
      <w:r w:rsidR="00B42D68">
        <w:rPr>
          <w:rFonts w:asciiTheme="minorHAnsi" w:hAnsiTheme="minorHAnsi" w:cstheme="minorHAnsi"/>
        </w:rPr>
        <w:t xml:space="preserve">; </w:t>
      </w:r>
      <w:r w:rsidR="00B42D68" w:rsidRPr="00045BFD">
        <w:rPr>
          <w:rFonts w:asciiTheme="minorHAnsi" w:hAnsiTheme="minorHAnsi" w:cstheme="minorHAnsi"/>
        </w:rPr>
        <w:t>Integrity and inspiration</w:t>
      </w:r>
      <w:r w:rsidR="00B42D68">
        <w:rPr>
          <w:rFonts w:asciiTheme="minorHAnsi" w:hAnsiTheme="minorHAnsi" w:cstheme="minorHAnsi"/>
        </w:rPr>
        <w:t xml:space="preserve">; </w:t>
      </w:r>
      <w:r w:rsidR="00B42D68" w:rsidRPr="00045BFD">
        <w:rPr>
          <w:rFonts w:asciiTheme="minorHAnsi" w:hAnsiTheme="minorHAnsi" w:cstheme="minorHAnsi"/>
        </w:rPr>
        <w:t>Trust and teamwork</w:t>
      </w:r>
      <w:r w:rsidR="00B42D68">
        <w:rPr>
          <w:rFonts w:asciiTheme="minorHAnsi" w:hAnsiTheme="minorHAnsi" w:cstheme="minorHAnsi"/>
        </w:rPr>
        <w:t>.</w:t>
      </w:r>
    </w:p>
    <w:p w14:paraId="0D4BFB8A" w14:textId="77777777" w:rsidR="00B42D68" w:rsidRDefault="00B42D68" w:rsidP="00B42D68">
      <w:pPr>
        <w:pStyle w:val="NormalWeb"/>
        <w:spacing w:before="0" w:beforeAutospacing="0" w:after="0" w:afterAutospacing="0" w:line="300" w:lineRule="atLeast"/>
        <w:textAlignment w:val="baseline"/>
        <w:rPr>
          <w:rFonts w:asciiTheme="minorHAnsi" w:eastAsia="Calibri" w:hAnsiTheme="minorHAnsi" w:cstheme="minorHAnsi"/>
          <w:sz w:val="22"/>
          <w:szCs w:val="22"/>
          <w:lang w:eastAsia="en-US"/>
        </w:rPr>
      </w:pPr>
    </w:p>
    <w:p w14:paraId="5A52E1A7" w14:textId="36FDA36B" w:rsidR="00045BFD" w:rsidRPr="00B42D68" w:rsidRDefault="00045BFD" w:rsidP="00B42D68">
      <w:pPr>
        <w:pStyle w:val="NormalWeb"/>
        <w:spacing w:before="0" w:beforeAutospacing="0" w:after="0" w:afterAutospacing="0" w:line="300" w:lineRule="atLeast"/>
        <w:textAlignment w:val="baseline"/>
        <w:rPr>
          <w:rFonts w:asciiTheme="minorHAnsi" w:eastAsia="Calibri" w:hAnsiTheme="minorHAnsi" w:cstheme="minorHAnsi"/>
          <w:sz w:val="22"/>
          <w:szCs w:val="22"/>
          <w:lang w:eastAsia="en-US"/>
        </w:rPr>
      </w:pPr>
      <w:r w:rsidRPr="00045BFD">
        <w:rPr>
          <w:rFonts w:asciiTheme="minorHAnsi" w:hAnsiTheme="minorHAnsi" w:cstheme="minorHAnsi"/>
          <w:sz w:val="22"/>
          <w:szCs w:val="22"/>
        </w:rPr>
        <w:t xml:space="preserve">Green Park Village Primary Academy is a new school in Reading, a highly populated, expanding and culturally diverse town in Berkshire. The academy has been built to serve a </w:t>
      </w:r>
      <w:proofErr w:type="gramStart"/>
      <w:r w:rsidRPr="00045BFD">
        <w:rPr>
          <w:rFonts w:asciiTheme="minorHAnsi" w:hAnsiTheme="minorHAnsi" w:cstheme="minorHAnsi"/>
          <w:sz w:val="22"/>
          <w:szCs w:val="22"/>
        </w:rPr>
        <w:t>brand new</w:t>
      </w:r>
      <w:proofErr w:type="gramEnd"/>
      <w:r w:rsidRPr="00045BFD">
        <w:rPr>
          <w:rFonts w:asciiTheme="minorHAnsi" w:hAnsiTheme="minorHAnsi" w:cstheme="minorHAnsi"/>
          <w:sz w:val="22"/>
          <w:szCs w:val="22"/>
        </w:rPr>
        <w:t xml:space="preserve"> community within a new and expanding housing development situated within the business hub of Reading. </w:t>
      </w:r>
    </w:p>
    <w:p w14:paraId="38A7A29A" w14:textId="77777777" w:rsidR="00045BFD" w:rsidRPr="00045BFD" w:rsidRDefault="00045BFD" w:rsidP="00045BFD">
      <w:pPr>
        <w:spacing w:after="0" w:line="240" w:lineRule="auto"/>
        <w:jc w:val="both"/>
        <w:rPr>
          <w:rFonts w:asciiTheme="minorHAnsi" w:hAnsiTheme="minorHAnsi" w:cstheme="minorHAnsi"/>
        </w:rPr>
      </w:pPr>
    </w:p>
    <w:p w14:paraId="1215CD1B" w14:textId="02D7A5CB" w:rsidR="00045BFD" w:rsidRPr="00045BFD" w:rsidRDefault="00045BFD" w:rsidP="00045BFD">
      <w:pPr>
        <w:spacing w:after="0" w:line="240" w:lineRule="auto"/>
        <w:jc w:val="both"/>
        <w:rPr>
          <w:rFonts w:asciiTheme="minorHAnsi" w:hAnsiTheme="minorHAnsi" w:cstheme="minorHAnsi"/>
        </w:rPr>
      </w:pPr>
      <w:r w:rsidRPr="00045BFD">
        <w:rPr>
          <w:rFonts w:asciiTheme="minorHAnsi" w:hAnsiTheme="minorHAnsi" w:cstheme="minorHAnsi"/>
        </w:rPr>
        <w:t xml:space="preserve">Green Park Village Primary Academy will </w:t>
      </w:r>
      <w:r w:rsidR="00B42D68">
        <w:rPr>
          <w:rFonts w:asciiTheme="minorHAnsi" w:hAnsiTheme="minorHAnsi" w:cstheme="minorHAnsi"/>
        </w:rPr>
        <w:t xml:space="preserve">grow to </w:t>
      </w:r>
      <w:r w:rsidRPr="00045BFD">
        <w:rPr>
          <w:rFonts w:asciiTheme="minorHAnsi" w:hAnsiTheme="minorHAnsi" w:cstheme="minorHAnsi"/>
        </w:rPr>
        <w:t>be a two-form entry primary school with a 26 (FTE) place Nursery attached. The school opened in September 2020 residing in its permanent stunning building from the start. Opening to new Reception cohorts each September, the school will grow year on year to a capacity of 420 learners with 26 (FTE) nursery places.</w:t>
      </w:r>
    </w:p>
    <w:p w14:paraId="358468EC" w14:textId="77777777" w:rsidR="00045BFD" w:rsidRPr="00045BFD" w:rsidRDefault="00045BFD" w:rsidP="00045BFD">
      <w:pPr>
        <w:spacing w:after="0" w:line="240" w:lineRule="auto"/>
        <w:jc w:val="both"/>
        <w:rPr>
          <w:rFonts w:asciiTheme="minorHAnsi" w:hAnsiTheme="minorHAnsi" w:cstheme="minorHAnsi"/>
        </w:rPr>
      </w:pPr>
    </w:p>
    <w:p w14:paraId="01F7F412" w14:textId="3A237614" w:rsidR="00045BFD" w:rsidRDefault="00045BFD" w:rsidP="00045BFD">
      <w:pPr>
        <w:spacing w:after="0" w:line="240" w:lineRule="auto"/>
        <w:jc w:val="both"/>
        <w:rPr>
          <w:rFonts w:asciiTheme="minorHAnsi" w:hAnsiTheme="minorHAnsi" w:cstheme="minorHAnsi"/>
        </w:rPr>
      </w:pPr>
      <w:r w:rsidRPr="00045BFD">
        <w:rPr>
          <w:rFonts w:asciiTheme="minorHAnsi" w:hAnsiTheme="minorHAnsi" w:cstheme="minorHAnsi"/>
        </w:rPr>
        <w:t xml:space="preserve">Green Park Village Primary Academy will have an explicit focus on ‘Literacies for Life’. </w:t>
      </w:r>
      <w:proofErr w:type="gramStart"/>
      <w:r w:rsidRPr="00045BFD">
        <w:rPr>
          <w:rFonts w:asciiTheme="minorHAnsi" w:hAnsiTheme="minorHAnsi" w:cstheme="minorHAnsi"/>
        </w:rPr>
        <w:t>All of</w:t>
      </w:r>
      <w:proofErr w:type="gramEnd"/>
      <w:r w:rsidRPr="00045BFD">
        <w:rPr>
          <w:rFonts w:asciiTheme="minorHAnsi" w:hAnsiTheme="minorHAnsi" w:cstheme="minorHAnsi"/>
        </w:rPr>
        <w:t xml:space="preserve"> the five Literacies relate explicitly to communication. Communication is central to learning and all interactions at Green Park Village Primary Academy. The Literacies will be golden threads woven throughout our curriculum and all learning and experiences in our school.</w:t>
      </w:r>
      <w:r w:rsidR="00B42D68">
        <w:rPr>
          <w:rFonts w:asciiTheme="minorHAnsi" w:hAnsiTheme="minorHAnsi" w:cstheme="minorHAnsi"/>
        </w:rPr>
        <w:t xml:space="preserve"> </w:t>
      </w:r>
      <w:r w:rsidRPr="00045BFD">
        <w:rPr>
          <w:rFonts w:asciiTheme="minorHAnsi" w:hAnsiTheme="minorHAnsi" w:cstheme="minorHAnsi"/>
        </w:rPr>
        <w:t xml:space="preserve">Our Literacies for Life </w:t>
      </w:r>
      <w:proofErr w:type="gramStart"/>
      <w:r w:rsidRPr="00045BFD">
        <w:rPr>
          <w:rFonts w:asciiTheme="minorHAnsi" w:hAnsiTheme="minorHAnsi" w:cstheme="minorHAnsi"/>
        </w:rPr>
        <w:t>are:</w:t>
      </w:r>
      <w:proofErr w:type="gramEnd"/>
      <w:r w:rsidR="00B42D68">
        <w:rPr>
          <w:rFonts w:asciiTheme="minorHAnsi" w:hAnsiTheme="minorHAnsi" w:cstheme="minorHAnsi"/>
        </w:rPr>
        <w:t xml:space="preserve"> </w:t>
      </w:r>
      <w:r w:rsidRPr="00045BFD">
        <w:rPr>
          <w:rFonts w:asciiTheme="minorHAnsi" w:hAnsiTheme="minorHAnsi" w:cstheme="minorHAnsi"/>
        </w:rPr>
        <w:t>Literacy- vocabulary, oracy, reading and writing;</w:t>
      </w:r>
      <w:r w:rsidR="00B42D68">
        <w:rPr>
          <w:rFonts w:asciiTheme="minorHAnsi" w:hAnsiTheme="minorHAnsi" w:cstheme="minorHAnsi"/>
        </w:rPr>
        <w:t xml:space="preserve"> </w:t>
      </w:r>
      <w:r w:rsidRPr="00045BFD">
        <w:rPr>
          <w:rFonts w:asciiTheme="minorHAnsi" w:hAnsiTheme="minorHAnsi" w:cstheme="minorHAnsi"/>
        </w:rPr>
        <w:t>Emotional Literacy;</w:t>
      </w:r>
      <w:r w:rsidR="00B42D68">
        <w:rPr>
          <w:rFonts w:asciiTheme="minorHAnsi" w:hAnsiTheme="minorHAnsi" w:cstheme="minorHAnsi"/>
        </w:rPr>
        <w:t xml:space="preserve"> </w:t>
      </w:r>
      <w:r w:rsidRPr="00045BFD">
        <w:rPr>
          <w:rFonts w:asciiTheme="minorHAnsi" w:hAnsiTheme="minorHAnsi" w:cstheme="minorHAnsi"/>
        </w:rPr>
        <w:t>Social Literacy;</w:t>
      </w:r>
      <w:r w:rsidR="00B42D68">
        <w:rPr>
          <w:rFonts w:asciiTheme="minorHAnsi" w:hAnsiTheme="minorHAnsi" w:cstheme="minorHAnsi"/>
        </w:rPr>
        <w:t xml:space="preserve"> </w:t>
      </w:r>
      <w:r w:rsidRPr="00045BFD">
        <w:rPr>
          <w:rFonts w:asciiTheme="minorHAnsi" w:hAnsiTheme="minorHAnsi" w:cstheme="minorHAnsi"/>
        </w:rPr>
        <w:t>Digital Literacy;</w:t>
      </w:r>
      <w:r w:rsidR="00B42D68">
        <w:rPr>
          <w:rFonts w:asciiTheme="minorHAnsi" w:hAnsiTheme="minorHAnsi" w:cstheme="minorHAnsi"/>
        </w:rPr>
        <w:t xml:space="preserve"> </w:t>
      </w:r>
      <w:r w:rsidRPr="00045BFD">
        <w:rPr>
          <w:rFonts w:asciiTheme="minorHAnsi" w:hAnsiTheme="minorHAnsi" w:cstheme="minorHAnsi"/>
        </w:rPr>
        <w:t xml:space="preserve">Cultural Literacy. </w:t>
      </w:r>
    </w:p>
    <w:p w14:paraId="7D75A1AC" w14:textId="77777777" w:rsidR="00B42D68" w:rsidRDefault="00B42D68" w:rsidP="00045BFD">
      <w:pPr>
        <w:spacing w:after="0" w:line="240" w:lineRule="auto"/>
        <w:jc w:val="both"/>
        <w:rPr>
          <w:rFonts w:asciiTheme="minorHAnsi" w:hAnsiTheme="minorHAnsi" w:cstheme="minorHAnsi"/>
        </w:rPr>
      </w:pPr>
    </w:p>
    <w:p w14:paraId="3A8D2CDE" w14:textId="54FF0668" w:rsidR="00B42D68" w:rsidRDefault="00B42D68" w:rsidP="00045BFD">
      <w:pPr>
        <w:spacing w:after="0" w:line="240" w:lineRule="auto"/>
        <w:jc w:val="both"/>
        <w:rPr>
          <w:rFonts w:asciiTheme="minorHAnsi" w:hAnsiTheme="minorHAnsi" w:cstheme="minorHAnsi"/>
        </w:rPr>
      </w:pPr>
    </w:p>
    <w:p w14:paraId="53899370" w14:textId="0914F352" w:rsidR="00AA0ABE" w:rsidRPr="00B42D68" w:rsidRDefault="00045BFD" w:rsidP="00B42D68">
      <w:pPr>
        <w:pStyle w:val="NormalWeb"/>
        <w:spacing w:before="0" w:beforeAutospacing="0" w:after="0" w:afterAutospacing="0" w:line="300" w:lineRule="atLeast"/>
        <w:textAlignment w:val="baseline"/>
        <w:rPr>
          <w:rFonts w:asciiTheme="minorHAnsi" w:eastAsia="Calibri" w:hAnsiTheme="minorHAnsi" w:cstheme="minorHAnsi"/>
          <w:sz w:val="22"/>
          <w:szCs w:val="22"/>
          <w:lang w:eastAsia="en-US"/>
        </w:rPr>
      </w:pPr>
      <w:r>
        <w:rPr>
          <w:rFonts w:asciiTheme="minorHAnsi" w:hAnsiTheme="minorHAnsi" w:cstheme="minorHAnsi"/>
          <w:b/>
        </w:rPr>
        <w:t>Gemma Jackson</w:t>
      </w:r>
    </w:p>
    <w:p w14:paraId="5FEA1C1B" w14:textId="77777777" w:rsidR="00AA0ABE" w:rsidRPr="00EF0C9F" w:rsidRDefault="00AA0ABE" w:rsidP="00AA0ABE">
      <w:pPr>
        <w:spacing w:after="0"/>
        <w:rPr>
          <w:rFonts w:asciiTheme="minorHAnsi" w:hAnsiTheme="minorHAnsi" w:cstheme="minorHAnsi"/>
          <w:b/>
        </w:rPr>
      </w:pPr>
    </w:p>
    <w:p w14:paraId="334531A5" w14:textId="0EC881FA" w:rsidR="00AA0ABE" w:rsidRPr="00EF0C9F" w:rsidRDefault="00045BFD" w:rsidP="00AA0ABE">
      <w:pPr>
        <w:spacing w:after="0"/>
        <w:rPr>
          <w:rFonts w:asciiTheme="minorHAnsi" w:hAnsiTheme="minorHAnsi" w:cstheme="minorHAnsi"/>
          <w:b/>
        </w:rPr>
      </w:pPr>
      <w:r>
        <w:rPr>
          <w:rFonts w:asciiTheme="minorHAnsi" w:hAnsiTheme="minorHAnsi" w:cstheme="minorHAnsi"/>
          <w:b/>
        </w:rPr>
        <w:t>Head Teacher</w:t>
      </w:r>
      <w:r w:rsidR="00AA0ABE" w:rsidRPr="00EF0C9F">
        <w:rPr>
          <w:rFonts w:asciiTheme="minorHAnsi" w:hAnsiTheme="minorHAnsi" w:cstheme="minorHAnsi"/>
          <w:b/>
        </w:rPr>
        <w:t xml:space="preserve">, </w:t>
      </w:r>
      <w:r>
        <w:rPr>
          <w:rFonts w:asciiTheme="minorHAnsi" w:hAnsiTheme="minorHAnsi" w:cstheme="minorHAnsi"/>
          <w:b/>
        </w:rPr>
        <w:t xml:space="preserve">Green Park Village Primary Academy, a REAch2 school </w:t>
      </w:r>
    </w:p>
    <w:p w14:paraId="008E47C2" w14:textId="77777777" w:rsidR="00AA0ABE" w:rsidRPr="00EF0C9F" w:rsidRDefault="00AA0ABE" w:rsidP="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D639585" w14:textId="7C14DB5D" w:rsidR="00B113FF" w:rsidRPr="00EF0C9F" w:rsidRDefault="00B113FF" w:rsidP="00866ECC">
      <w:pPr>
        <w:pStyle w:val="Heading1"/>
      </w:pPr>
      <w:bookmarkStart w:id="3" w:name="_Toc101971163"/>
      <w:r w:rsidRPr="00EF0C9F">
        <w:rPr>
          <w:noProof/>
          <w:lang w:eastAsia="en-GB"/>
        </w:rPr>
        <w:lastRenderedPageBreak/>
        <w:drawing>
          <wp:anchor distT="0" distB="0" distL="114300" distR="114300" simplePos="0" relativeHeight="251662336" behindDoc="1" locked="0" layoutInCell="1" allowOverlap="1" wp14:anchorId="7C3683D4" wp14:editId="6F2EA789">
            <wp:simplePos x="0" y="0"/>
            <wp:positionH relativeFrom="column">
              <wp:posOffset>6354445</wp:posOffset>
            </wp:positionH>
            <wp:positionV relativeFrom="paragraph">
              <wp:posOffset>1270</wp:posOffset>
            </wp:positionV>
            <wp:extent cx="2643505"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505"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206B9644" w14:textId="77777777" w:rsidR="008847E4" w:rsidRPr="00EF0C9F" w:rsidRDefault="008847E4" w:rsidP="00866ECC">
      <w:pPr>
        <w:pStyle w:val="Heading1"/>
      </w:pPr>
      <w:bookmarkStart w:id="4" w:name="_Toc101971164"/>
      <w:r w:rsidRPr="00EF0C9F">
        <w:lastRenderedPageBreak/>
        <w:t>The role</w:t>
      </w:r>
      <w:bookmarkEnd w:id="4"/>
    </w:p>
    <w:p w14:paraId="1B4483D1" w14:textId="77777777" w:rsidR="00D36590" w:rsidRDefault="00045BFD" w:rsidP="00D36590">
      <w:pPr>
        <w:spacing w:after="253"/>
        <w:jc w:val="center"/>
        <w:rPr>
          <w:rFonts w:asciiTheme="minorHAnsi" w:eastAsia="Arial" w:hAnsiTheme="minorHAnsi" w:cstheme="minorHAnsi"/>
          <w:b/>
          <w:szCs w:val="24"/>
          <w:lang w:eastAsia="en-GB"/>
        </w:rPr>
      </w:pPr>
      <w:r>
        <w:rPr>
          <w:rFonts w:asciiTheme="minorHAnsi" w:eastAsia="Arial" w:hAnsiTheme="minorHAnsi" w:cstheme="minorHAnsi"/>
          <w:b/>
          <w:szCs w:val="24"/>
          <w:lang w:eastAsia="en-GB"/>
        </w:rPr>
        <w:t>Higher Level Teaching Assistant, Green Park Village Primary Academy</w:t>
      </w:r>
    </w:p>
    <w:p w14:paraId="7E3ED03C" w14:textId="26BC2783" w:rsidR="00B42D68" w:rsidRPr="00D36590" w:rsidRDefault="00B42D68" w:rsidP="00D36590">
      <w:pPr>
        <w:spacing w:after="253"/>
        <w:rPr>
          <w:rFonts w:asciiTheme="minorHAnsi" w:eastAsia="Arial" w:hAnsiTheme="minorHAnsi" w:cstheme="minorHAnsi"/>
          <w:b/>
          <w:color w:val="FF0000"/>
          <w:szCs w:val="24"/>
          <w:lang w:eastAsia="en-GB"/>
        </w:rPr>
      </w:pPr>
      <w:r w:rsidRPr="00D703E6">
        <w:rPr>
          <w:rFonts w:cstheme="minorHAnsi"/>
          <w:bdr w:val="none" w:sz="0" w:space="0" w:color="auto" w:frame="1"/>
          <w:lang w:eastAsia="en-GB"/>
        </w:rPr>
        <w:t>Are you:</w:t>
      </w:r>
    </w:p>
    <w:p w14:paraId="4AC77725" w14:textId="77777777" w:rsidR="00B42D68" w:rsidRPr="00D703E6" w:rsidRDefault="00B42D68" w:rsidP="00B42D68">
      <w:pPr>
        <w:pStyle w:val="NoSpacing"/>
        <w:numPr>
          <w:ilvl w:val="0"/>
          <w:numId w:val="15"/>
        </w:numPr>
        <w:rPr>
          <w:rFonts w:cstheme="minorHAnsi"/>
          <w:lang w:eastAsia="en-GB"/>
        </w:rPr>
      </w:pPr>
      <w:r w:rsidRPr="00D703E6">
        <w:rPr>
          <w:rFonts w:cstheme="minorHAnsi"/>
          <w:lang w:eastAsia="en-GB"/>
        </w:rPr>
        <w:t xml:space="preserve">An excellent classroom practitioner excited to work in a brand new, state of the art </w:t>
      </w:r>
      <w:proofErr w:type="gramStart"/>
      <w:r w:rsidRPr="00D703E6">
        <w:rPr>
          <w:rFonts w:cstheme="minorHAnsi"/>
          <w:lang w:eastAsia="en-GB"/>
        </w:rPr>
        <w:t>school?</w:t>
      </w:r>
      <w:proofErr w:type="gramEnd"/>
    </w:p>
    <w:p w14:paraId="6132AF44" w14:textId="77777777" w:rsidR="00B42D68" w:rsidRPr="00D703E6" w:rsidRDefault="00B42D68" w:rsidP="00B42D68">
      <w:pPr>
        <w:pStyle w:val="NoSpacing"/>
        <w:numPr>
          <w:ilvl w:val="0"/>
          <w:numId w:val="15"/>
        </w:numPr>
        <w:rPr>
          <w:rFonts w:cstheme="minorHAnsi"/>
          <w:lang w:eastAsia="en-GB"/>
        </w:rPr>
      </w:pPr>
      <w:r w:rsidRPr="00D703E6">
        <w:rPr>
          <w:rFonts w:cstheme="minorHAnsi"/>
          <w:lang w:eastAsia="en-GB"/>
        </w:rPr>
        <w:t>Passionate about creativity, fun and learning through play?</w:t>
      </w:r>
    </w:p>
    <w:p w14:paraId="707AA1F6" w14:textId="77777777" w:rsidR="00B42D68" w:rsidRPr="00D703E6" w:rsidRDefault="00B42D68" w:rsidP="00B42D68">
      <w:pPr>
        <w:pStyle w:val="NoSpacing"/>
        <w:numPr>
          <w:ilvl w:val="0"/>
          <w:numId w:val="15"/>
        </w:numPr>
        <w:rPr>
          <w:rFonts w:cstheme="minorHAnsi"/>
          <w:lang w:eastAsia="en-GB"/>
        </w:rPr>
      </w:pPr>
      <w:r w:rsidRPr="00D703E6">
        <w:rPr>
          <w:rFonts w:cstheme="minorHAnsi"/>
          <w:lang w:eastAsia="en-GB"/>
        </w:rPr>
        <w:t xml:space="preserve">Warm in character and fully committed to team work, recognising that more can be achieved </w:t>
      </w:r>
      <w:proofErr w:type="gramStart"/>
      <w:r w:rsidRPr="00D703E6">
        <w:rPr>
          <w:rFonts w:cstheme="minorHAnsi"/>
          <w:lang w:eastAsia="en-GB"/>
        </w:rPr>
        <w:t>together  than</w:t>
      </w:r>
      <w:proofErr w:type="gramEnd"/>
      <w:r w:rsidRPr="00D703E6">
        <w:rPr>
          <w:rFonts w:cstheme="minorHAnsi"/>
          <w:lang w:eastAsia="en-GB"/>
        </w:rPr>
        <w:t xml:space="preserve"> is possible an </w:t>
      </w:r>
      <w:proofErr w:type="spellStart"/>
      <w:r w:rsidRPr="00D703E6">
        <w:rPr>
          <w:rFonts w:cstheme="minorHAnsi"/>
          <w:lang w:eastAsia="en-GB"/>
        </w:rPr>
        <w:t>individuals</w:t>
      </w:r>
      <w:proofErr w:type="spellEnd"/>
      <w:r w:rsidRPr="00D703E6">
        <w:rPr>
          <w:rFonts w:cstheme="minorHAnsi"/>
          <w:lang w:eastAsia="en-GB"/>
        </w:rPr>
        <w:t>?</w:t>
      </w:r>
    </w:p>
    <w:p w14:paraId="2BA4478A" w14:textId="77777777" w:rsidR="00B42D68" w:rsidRDefault="00B42D68" w:rsidP="00B42D68">
      <w:pPr>
        <w:pStyle w:val="NoSpacing"/>
        <w:numPr>
          <w:ilvl w:val="0"/>
          <w:numId w:val="15"/>
        </w:numPr>
        <w:rPr>
          <w:rFonts w:cstheme="minorHAnsi"/>
          <w:lang w:eastAsia="en-GB"/>
        </w:rPr>
      </w:pPr>
      <w:r w:rsidRPr="00D703E6">
        <w:rPr>
          <w:rFonts w:cstheme="minorHAnsi"/>
          <w:lang w:eastAsia="en-GB"/>
        </w:rPr>
        <w:t>Determined to succeed and be relentless in the pursuit of excellence for our children?</w:t>
      </w:r>
    </w:p>
    <w:p w14:paraId="585945A2" w14:textId="77777777" w:rsidR="00B42D68" w:rsidRPr="00D703E6" w:rsidRDefault="00B42D68" w:rsidP="00B42D68">
      <w:pPr>
        <w:pStyle w:val="NoSpacing"/>
        <w:numPr>
          <w:ilvl w:val="0"/>
          <w:numId w:val="15"/>
        </w:numPr>
        <w:rPr>
          <w:rFonts w:cstheme="minorHAnsi"/>
          <w:lang w:eastAsia="en-GB"/>
        </w:rPr>
      </w:pPr>
      <w:r>
        <w:rPr>
          <w:rFonts w:cstheme="minorHAnsi"/>
          <w:lang w:eastAsia="en-GB"/>
        </w:rPr>
        <w:t xml:space="preserve">Willing to hold a flexible role at class, </w:t>
      </w:r>
      <w:proofErr w:type="gramStart"/>
      <w:r>
        <w:rPr>
          <w:rFonts w:cstheme="minorHAnsi"/>
          <w:lang w:eastAsia="en-GB"/>
        </w:rPr>
        <w:t>group</w:t>
      </w:r>
      <w:proofErr w:type="gramEnd"/>
      <w:r>
        <w:rPr>
          <w:rFonts w:cstheme="minorHAnsi"/>
          <w:lang w:eastAsia="en-GB"/>
        </w:rPr>
        <w:t xml:space="preserve"> and individual level, supporting the personalisation of learning for all children? </w:t>
      </w:r>
    </w:p>
    <w:p w14:paraId="73D14325" w14:textId="77777777" w:rsidR="00B42D68" w:rsidRPr="00D703E6" w:rsidRDefault="00B42D68" w:rsidP="00B42D68">
      <w:pPr>
        <w:pStyle w:val="NoSpacing"/>
        <w:ind w:left="720"/>
        <w:rPr>
          <w:rFonts w:cstheme="minorHAnsi"/>
          <w:lang w:eastAsia="en-GB"/>
        </w:rPr>
      </w:pPr>
    </w:p>
    <w:p w14:paraId="3E09E6D7" w14:textId="77777777" w:rsidR="00B42D68" w:rsidRPr="00D703E6" w:rsidRDefault="00B42D68" w:rsidP="00B42D68">
      <w:pPr>
        <w:pStyle w:val="NoSpacing"/>
        <w:rPr>
          <w:rFonts w:cstheme="minorHAnsi"/>
          <w:lang w:eastAsia="en-GB"/>
        </w:rPr>
      </w:pPr>
      <w:r w:rsidRPr="00D703E6">
        <w:rPr>
          <w:rFonts w:cstheme="minorHAnsi"/>
          <w:lang w:eastAsia="en-GB"/>
        </w:rPr>
        <w:t xml:space="preserve">If so, you’ll love to be part of our team developing Green Park Village Primary Academy to be a school </w:t>
      </w:r>
      <w:r>
        <w:rPr>
          <w:rFonts w:cstheme="minorHAnsi"/>
          <w:lang w:eastAsia="en-GB"/>
        </w:rPr>
        <w:t xml:space="preserve">which families and professionals aspire to part of. </w:t>
      </w:r>
      <w:r w:rsidRPr="00D703E6">
        <w:rPr>
          <w:rFonts w:cstheme="minorHAnsi"/>
          <w:lang w:eastAsia="en-GB"/>
        </w:rPr>
        <w:t xml:space="preserve"> </w:t>
      </w:r>
    </w:p>
    <w:p w14:paraId="1CE99E73" w14:textId="77777777" w:rsidR="00B42D68" w:rsidRPr="00D703E6" w:rsidRDefault="00B42D68" w:rsidP="00B42D68">
      <w:pPr>
        <w:pStyle w:val="NoSpacing"/>
        <w:rPr>
          <w:rFonts w:cstheme="minorHAnsi"/>
          <w:lang w:eastAsia="en-GB"/>
        </w:rPr>
      </w:pPr>
    </w:p>
    <w:p w14:paraId="49705B2C" w14:textId="77777777" w:rsidR="00B42D68" w:rsidRPr="00D703E6" w:rsidRDefault="00B42D68" w:rsidP="00B42D68">
      <w:pPr>
        <w:pStyle w:val="NoSpacing"/>
        <w:rPr>
          <w:rFonts w:cstheme="minorHAnsi"/>
          <w:lang w:eastAsia="en-GB"/>
        </w:rPr>
      </w:pPr>
      <w:r w:rsidRPr="00D703E6">
        <w:rPr>
          <w:rFonts w:cstheme="minorHAnsi"/>
          <w:lang w:eastAsia="en-GB"/>
        </w:rPr>
        <w:t xml:space="preserve">At Green Park Village Primary </w:t>
      </w:r>
      <w:proofErr w:type="gramStart"/>
      <w:r w:rsidRPr="00D703E6">
        <w:rPr>
          <w:rFonts w:cstheme="minorHAnsi"/>
          <w:lang w:eastAsia="en-GB"/>
        </w:rPr>
        <w:t>Academy</w:t>
      </w:r>
      <w:proofErr w:type="gramEnd"/>
      <w:r w:rsidRPr="00D703E6">
        <w:rPr>
          <w:rFonts w:cstheme="minorHAnsi"/>
          <w:lang w:eastAsia="en-GB"/>
        </w:rPr>
        <w:t xml:space="preserve"> we ar</w:t>
      </w:r>
      <w:r>
        <w:rPr>
          <w:rFonts w:cstheme="minorHAnsi"/>
          <w:lang w:eastAsia="en-GB"/>
        </w:rPr>
        <w:t>e looking for an excellent practitioner</w:t>
      </w:r>
      <w:r w:rsidRPr="00D703E6">
        <w:rPr>
          <w:rFonts w:cstheme="minorHAnsi"/>
          <w:lang w:eastAsia="en-GB"/>
        </w:rPr>
        <w:t xml:space="preserve"> to join our </w:t>
      </w:r>
      <w:r>
        <w:rPr>
          <w:rFonts w:cstheme="minorHAnsi"/>
          <w:lang w:eastAsia="en-GB"/>
        </w:rPr>
        <w:t xml:space="preserve">learning and teaching </w:t>
      </w:r>
      <w:r w:rsidRPr="00D703E6">
        <w:rPr>
          <w:rFonts w:cstheme="minorHAnsi"/>
          <w:lang w:eastAsia="en-GB"/>
        </w:rPr>
        <w:t xml:space="preserve">team. </w:t>
      </w:r>
    </w:p>
    <w:p w14:paraId="76668611" w14:textId="77777777" w:rsidR="00B42D68" w:rsidRPr="00D703E6" w:rsidRDefault="00B42D68" w:rsidP="00B42D68">
      <w:pPr>
        <w:pStyle w:val="NoSpacing"/>
        <w:rPr>
          <w:rFonts w:cstheme="minorHAnsi"/>
          <w:lang w:eastAsia="en-GB"/>
        </w:rPr>
      </w:pPr>
    </w:p>
    <w:p w14:paraId="56322745" w14:textId="77777777" w:rsidR="00B42D68" w:rsidRPr="00D703E6" w:rsidRDefault="00B42D68" w:rsidP="00B42D68">
      <w:pPr>
        <w:pStyle w:val="NoSpacing"/>
        <w:rPr>
          <w:rFonts w:cstheme="minorHAnsi"/>
          <w:lang w:eastAsia="en-GB"/>
        </w:rPr>
      </w:pPr>
      <w:r w:rsidRPr="00D703E6">
        <w:rPr>
          <w:rFonts w:cstheme="minorHAnsi"/>
          <w:lang w:eastAsia="en-GB"/>
        </w:rPr>
        <w:t xml:space="preserve">We </w:t>
      </w:r>
      <w:r>
        <w:rPr>
          <w:rFonts w:cstheme="minorHAnsi"/>
          <w:lang w:eastAsia="en-GB"/>
        </w:rPr>
        <w:t>seek</w:t>
      </w:r>
      <w:r w:rsidRPr="00D703E6">
        <w:rPr>
          <w:rFonts w:cstheme="minorHAnsi"/>
          <w:lang w:eastAsia="en-GB"/>
        </w:rPr>
        <w:t xml:space="preserve"> team members who are genuinely up for a challenge and who want to get involved with all aspects of our academy life. This is the chance to be part of something exciting and fulfilling and we</w:t>
      </w:r>
      <w:r>
        <w:rPr>
          <w:rFonts w:cstheme="minorHAnsi"/>
          <w:lang w:eastAsia="en-GB"/>
        </w:rPr>
        <w:t xml:space="preserve"> recruit </w:t>
      </w:r>
      <w:r w:rsidRPr="00D703E6">
        <w:rPr>
          <w:rFonts w:cstheme="minorHAnsi"/>
          <w:lang w:eastAsia="en-GB"/>
        </w:rPr>
        <w:t xml:space="preserve">team members who share the dream and pro-actively demonstrate the values and attitudes to make Green Park Village Primary Academy a truly special experience for our children and families. </w:t>
      </w:r>
    </w:p>
    <w:p w14:paraId="5D196DE3" w14:textId="77777777" w:rsidR="00B42D68" w:rsidRPr="00D703E6" w:rsidRDefault="00B42D68" w:rsidP="00B42D68">
      <w:pPr>
        <w:pStyle w:val="NoSpacing"/>
        <w:rPr>
          <w:rFonts w:cstheme="minorHAnsi"/>
          <w:lang w:eastAsia="en-GB"/>
        </w:rPr>
      </w:pPr>
    </w:p>
    <w:p w14:paraId="339985EA" w14:textId="77777777" w:rsidR="00B42D68" w:rsidRPr="00D703E6" w:rsidRDefault="00B42D68" w:rsidP="00B42D68">
      <w:pPr>
        <w:pStyle w:val="NoSpacing"/>
        <w:rPr>
          <w:rFonts w:cstheme="minorHAnsi"/>
          <w:lang w:eastAsia="en-GB"/>
        </w:rPr>
      </w:pPr>
      <w:r w:rsidRPr="00D703E6">
        <w:rPr>
          <w:rFonts w:cstheme="minorHAnsi"/>
          <w:lang w:eastAsia="en-GB"/>
        </w:rPr>
        <w:t>We can offer you:</w:t>
      </w:r>
    </w:p>
    <w:p w14:paraId="23B343CB"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A firm commitment to you and your professional </w:t>
      </w:r>
      <w:proofErr w:type="gramStart"/>
      <w:r w:rsidRPr="00D703E6">
        <w:rPr>
          <w:rFonts w:cstheme="minorHAnsi"/>
          <w:lang w:eastAsia="en-GB"/>
        </w:rPr>
        <w:t>development;</w:t>
      </w:r>
      <w:proofErr w:type="gramEnd"/>
    </w:p>
    <w:p w14:paraId="2F3C77CC"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Friendly, supportive, enthusiastic and hardworking colleagues, staff and </w:t>
      </w:r>
      <w:proofErr w:type="gramStart"/>
      <w:r w:rsidRPr="00D703E6">
        <w:rPr>
          <w:rFonts w:cstheme="minorHAnsi"/>
          <w:lang w:eastAsia="en-GB"/>
        </w:rPr>
        <w:t>governors;</w:t>
      </w:r>
      <w:proofErr w:type="gramEnd"/>
    </w:p>
    <w:p w14:paraId="3DCC97AA"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A growing learning </w:t>
      </w:r>
      <w:proofErr w:type="gramStart"/>
      <w:r w:rsidRPr="00D703E6">
        <w:rPr>
          <w:rFonts w:cstheme="minorHAnsi"/>
          <w:lang w:eastAsia="en-GB"/>
        </w:rPr>
        <w:t>community;</w:t>
      </w:r>
      <w:proofErr w:type="gramEnd"/>
    </w:p>
    <w:p w14:paraId="6CE32454"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Encouragement to develop new ideas and the opportunity to make a real </w:t>
      </w:r>
      <w:proofErr w:type="gramStart"/>
      <w:r w:rsidRPr="00D703E6">
        <w:rPr>
          <w:rFonts w:cstheme="minorHAnsi"/>
          <w:lang w:eastAsia="en-GB"/>
        </w:rPr>
        <w:t>difference;</w:t>
      </w:r>
      <w:proofErr w:type="gramEnd"/>
    </w:p>
    <w:p w14:paraId="60F5A6F8"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Coaching and mentoring from experienced </w:t>
      </w:r>
      <w:proofErr w:type="gramStart"/>
      <w:r w:rsidRPr="00D703E6">
        <w:rPr>
          <w:rFonts w:cstheme="minorHAnsi"/>
          <w:lang w:eastAsia="en-GB"/>
        </w:rPr>
        <w:t>leaders;</w:t>
      </w:r>
      <w:proofErr w:type="gramEnd"/>
    </w:p>
    <w:p w14:paraId="4B136D0E"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Fantastic </w:t>
      </w:r>
      <w:proofErr w:type="gramStart"/>
      <w:r w:rsidRPr="00D703E6">
        <w:rPr>
          <w:rFonts w:cstheme="minorHAnsi"/>
          <w:lang w:eastAsia="en-GB"/>
        </w:rPr>
        <w:t>trust-wide</w:t>
      </w:r>
      <w:proofErr w:type="gramEnd"/>
      <w:r w:rsidRPr="00D703E6">
        <w:rPr>
          <w:rFonts w:cstheme="minorHAnsi"/>
          <w:lang w:eastAsia="en-GB"/>
        </w:rPr>
        <w:t xml:space="preserve"> CPD opportunities;</w:t>
      </w:r>
    </w:p>
    <w:p w14:paraId="434BA0AE"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Opportunities to further develop your career within our Multi Academy Trust, REAch2, the largest primary-only academy trust in the </w:t>
      </w:r>
      <w:proofErr w:type="gramStart"/>
      <w:r w:rsidRPr="00D703E6">
        <w:rPr>
          <w:rFonts w:cstheme="minorHAnsi"/>
          <w:lang w:eastAsia="en-GB"/>
        </w:rPr>
        <w:t>country;</w:t>
      </w:r>
      <w:proofErr w:type="gramEnd"/>
    </w:p>
    <w:p w14:paraId="476010F2"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The unique opportunity to help develop and shape a brand-new school, including an innovative approach to curriculum </w:t>
      </w:r>
      <w:proofErr w:type="gramStart"/>
      <w:r w:rsidRPr="00D703E6">
        <w:rPr>
          <w:rFonts w:cstheme="minorHAnsi"/>
          <w:lang w:eastAsia="en-GB"/>
        </w:rPr>
        <w:t>provision;</w:t>
      </w:r>
      <w:proofErr w:type="gramEnd"/>
    </w:p>
    <w:p w14:paraId="4B76F6AB"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A stunning school environment, with state-of-the-art facilities.</w:t>
      </w:r>
    </w:p>
    <w:p w14:paraId="2DE1E766" w14:textId="77777777" w:rsidR="00B42D68" w:rsidRPr="00D703E6" w:rsidRDefault="00B42D68" w:rsidP="00B42D68">
      <w:pPr>
        <w:pStyle w:val="NoSpacing"/>
        <w:rPr>
          <w:rFonts w:cstheme="minorHAnsi"/>
          <w:lang w:eastAsia="en-GB"/>
        </w:rPr>
      </w:pPr>
    </w:p>
    <w:p w14:paraId="0DA8D5BD" w14:textId="60D1C406" w:rsidR="00D12026" w:rsidRPr="00D36590" w:rsidRDefault="00B42D68" w:rsidP="00D36590">
      <w:pPr>
        <w:pStyle w:val="NoSpacing"/>
        <w:rPr>
          <w:rFonts w:cstheme="minorHAnsi"/>
          <w:lang w:eastAsia="en-GB"/>
        </w:rPr>
      </w:pPr>
      <w:r w:rsidRPr="00D703E6">
        <w:rPr>
          <w:rFonts w:cstheme="minorHAnsi"/>
          <w:lang w:eastAsia="en-GB"/>
        </w:rPr>
        <w:t xml:space="preserve">There is no doubt about it, setting up the academy from new takes vision, </w:t>
      </w:r>
      <w:proofErr w:type="gramStart"/>
      <w:r w:rsidRPr="00D703E6">
        <w:rPr>
          <w:rFonts w:cstheme="minorHAnsi"/>
          <w:lang w:eastAsia="en-GB"/>
        </w:rPr>
        <w:t>dedication</w:t>
      </w:r>
      <w:proofErr w:type="gramEnd"/>
      <w:r w:rsidRPr="00D703E6">
        <w:rPr>
          <w:rFonts w:cstheme="minorHAnsi"/>
          <w:lang w:eastAsia="en-GB"/>
        </w:rPr>
        <w:t xml:space="preserve"> and hard work. Being part of that exciting and rare journey will be very rewarding in seeing the academy take shape over the next few years and being part of that vision and growth from the </w:t>
      </w:r>
      <w:r>
        <w:rPr>
          <w:rFonts w:cstheme="minorHAnsi"/>
          <w:lang w:eastAsia="en-GB"/>
        </w:rPr>
        <w:t>earlier years</w:t>
      </w:r>
      <w:r w:rsidR="00D36590">
        <w:rPr>
          <w:rFonts w:cstheme="minorHAnsi"/>
          <w:lang w:eastAsia="en-GB"/>
        </w:rPr>
        <w:t>.</w:t>
      </w:r>
    </w:p>
    <w:p w14:paraId="211C6D0F" w14:textId="5590DA20" w:rsidR="00263CBA" w:rsidRPr="00DA753E" w:rsidRDefault="00263CBA" w:rsidP="00866ECC">
      <w:pPr>
        <w:pStyle w:val="Heading1"/>
      </w:pPr>
      <w:bookmarkStart w:id="5" w:name="_Toc101971165"/>
      <w:r w:rsidRPr="00DA753E">
        <w:lastRenderedPageBreak/>
        <w:t>The application</w:t>
      </w:r>
      <w:bookmarkEnd w:id="5"/>
    </w:p>
    <w:p w14:paraId="5A90912B" w14:textId="184EF208" w:rsidR="00263CBA" w:rsidRDefault="00263CBA" w:rsidP="00263CBA">
      <w:pPr>
        <w:autoSpaceDE w:val="0"/>
        <w:autoSpaceDN w:val="0"/>
        <w:adjustRightInd w:val="0"/>
        <w:spacing w:after="0" w:line="240" w:lineRule="auto"/>
        <w:rPr>
          <w:rFonts w:asciiTheme="minorHAnsi" w:hAnsiTheme="minorHAnsi" w:cstheme="minorHAnsi"/>
          <w:b/>
          <w:bCs/>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045BFD" w:rsidRPr="00D36590">
        <w:rPr>
          <w:rFonts w:asciiTheme="minorHAnsi" w:hAnsiTheme="minorHAnsi" w:cstheme="minorHAnsi"/>
          <w:sz w:val="24"/>
          <w:szCs w:val="24"/>
        </w:rPr>
        <w:t>Claire Jones, SBM, Green Park Village Primary Academy</w:t>
      </w:r>
    </w:p>
    <w:p w14:paraId="2A0815B2" w14:textId="77777777" w:rsidR="00D36590" w:rsidRPr="00D36590" w:rsidRDefault="00D36590" w:rsidP="00D36590">
      <w:pPr>
        <w:spacing w:after="0"/>
        <w:jc w:val="both"/>
        <w:rPr>
          <w:rFonts w:asciiTheme="minorHAnsi" w:hAnsiTheme="minorHAnsi" w:cstheme="minorHAnsi"/>
          <w:sz w:val="24"/>
          <w:szCs w:val="24"/>
        </w:rPr>
      </w:pPr>
    </w:p>
    <w:p w14:paraId="373B8902" w14:textId="0E8F0D89" w:rsidR="00D36590" w:rsidRPr="00D36590" w:rsidRDefault="00D36590" w:rsidP="00D36590">
      <w:pPr>
        <w:spacing w:after="0"/>
        <w:jc w:val="both"/>
        <w:rPr>
          <w:rFonts w:asciiTheme="minorHAnsi" w:hAnsiTheme="minorHAnsi" w:cstheme="minorHAnsi"/>
          <w:sz w:val="24"/>
          <w:szCs w:val="24"/>
        </w:rPr>
      </w:pPr>
      <w:r w:rsidRPr="00D36590">
        <w:rPr>
          <w:rFonts w:asciiTheme="minorHAnsi" w:hAnsiTheme="minorHAnsi" w:cstheme="minorHAnsi"/>
          <w:sz w:val="24"/>
          <w:szCs w:val="24"/>
        </w:rPr>
        <w:t xml:space="preserve">Completed applications should be returned by email to: </w:t>
      </w:r>
      <w:hyperlink r:id="rId16" w:history="1">
        <w:r w:rsidRPr="003714F3">
          <w:rPr>
            <w:rStyle w:val="Hyperlink"/>
            <w:rFonts w:asciiTheme="minorHAnsi" w:hAnsiTheme="minorHAnsi"/>
            <w:sz w:val="24"/>
            <w:szCs w:val="24"/>
          </w:rPr>
          <w:t>office@greenparkvillageacademy.org</w:t>
        </w:r>
      </w:hyperlink>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42829A51" w14:textId="60885587" w:rsidR="00045BFD" w:rsidRPr="00045BFD" w:rsidRDefault="00263CBA" w:rsidP="00045BFD">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045BFD" w:rsidRPr="00D36590">
        <w:rPr>
          <w:rFonts w:asciiTheme="minorHAnsi" w:hAnsiTheme="minorHAnsi" w:cstheme="minorHAnsi"/>
          <w:sz w:val="24"/>
          <w:szCs w:val="24"/>
        </w:rPr>
        <w:t>Gemma Jackson, Head Teacher, Green Park Village Primary Academy</w:t>
      </w:r>
    </w:p>
    <w:p w14:paraId="2334D53B" w14:textId="77777777" w:rsidR="00DA715D" w:rsidRDefault="00DA715D" w:rsidP="00263CBA">
      <w:pPr>
        <w:rPr>
          <w:rFonts w:asciiTheme="minorHAnsi" w:hAnsiTheme="minorHAnsi" w:cstheme="minorHAnsi"/>
          <w:b/>
          <w:color w:val="44546A"/>
          <w:sz w:val="48"/>
          <w:szCs w:val="48"/>
        </w:rPr>
      </w:pPr>
    </w:p>
    <w:p w14:paraId="3CE508D5" w14:textId="77777777" w:rsidR="00DA715D" w:rsidRPr="005A704D" w:rsidRDefault="00263CBA" w:rsidP="004C5A1D">
      <w:pPr>
        <w:pStyle w:val="Heading2"/>
      </w:pPr>
      <w:bookmarkStart w:id="6" w:name="_Toc101971166"/>
      <w:r w:rsidRPr="005A704D">
        <w:t>The application process and timetable</w:t>
      </w:r>
      <w:bookmarkEnd w:id="6"/>
    </w:p>
    <w:p w14:paraId="3990A966" w14:textId="77777777" w:rsidR="005E0BDB" w:rsidRPr="005E0BDB" w:rsidRDefault="005E0BDB" w:rsidP="00263CBA">
      <w:pPr>
        <w:rPr>
          <w:rFonts w:asciiTheme="minorHAnsi" w:hAnsiTheme="minorHAnsi" w:cstheme="minorHAnsi"/>
          <w:b/>
          <w:color w:val="44546A"/>
          <w:sz w:val="24"/>
          <w:szCs w:val="24"/>
        </w:rPr>
      </w:pPr>
    </w:p>
    <w:tbl>
      <w:tblPr>
        <w:tblW w:w="101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796"/>
      </w:tblGrid>
      <w:tr w:rsidR="00263CBA" w:rsidRPr="00EF0C9F" w14:paraId="3A486381"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74F1C2ED"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eastAsia="Times New Roman" w:cstheme="minorHAnsi"/>
                <w:bCs/>
                <w:noProof/>
              </w:rPr>
              <w:t>Monday 3</w:t>
            </w:r>
            <w:r w:rsidRPr="00B42D68">
              <w:rPr>
                <w:rFonts w:eastAsia="Times New Roman" w:cstheme="minorHAnsi"/>
                <w:bCs/>
                <w:noProof/>
                <w:vertAlign w:val="superscript"/>
              </w:rPr>
              <w:t>rd</w:t>
            </w:r>
            <w:r w:rsidRPr="00B42D68">
              <w:rPr>
                <w:rFonts w:eastAsia="Times New Roman" w:cstheme="minorHAnsi"/>
                <w:bCs/>
                <w:noProof/>
              </w:rPr>
              <w:t xml:space="preserve"> February 2023 9.00 a.m  </w:t>
            </w:r>
          </w:p>
        </w:tc>
      </w:tr>
      <w:tr w:rsidR="00263CBA" w:rsidRPr="00EF0C9F" w14:paraId="773FCB3D"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558EAAA"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asciiTheme="minorHAnsi" w:eastAsia="Times New Roman" w:hAnsiTheme="minorHAnsi" w:cstheme="minorHAnsi"/>
                <w:bCs/>
                <w:lang w:eastAsia="en-GB"/>
              </w:rPr>
              <w:t xml:space="preserve">Please contact the school to arrange </w:t>
            </w:r>
          </w:p>
        </w:tc>
      </w:tr>
      <w:tr w:rsidR="00263CBA" w:rsidRPr="00EF0C9F" w14:paraId="5566CCF4"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59A5AB60"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eastAsia="Times New Roman" w:cstheme="minorHAnsi"/>
                <w:bCs/>
                <w:noProof/>
              </w:rPr>
              <w:t>To be confirmed with shortlisted candidate(s)</w:t>
            </w:r>
          </w:p>
        </w:tc>
      </w:tr>
      <w:tr w:rsidR="00263CBA" w:rsidRPr="00EF0C9F" w14:paraId="4DB1E923"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088F30CE"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cstheme="minorHAnsi"/>
                <w:bCs/>
                <w:noProof/>
              </w:rPr>
              <w:t>37 hours</w:t>
            </w:r>
            <w:r>
              <w:rPr>
                <w:rFonts w:cstheme="minorHAnsi"/>
                <w:bCs/>
                <w:noProof/>
              </w:rPr>
              <w:t xml:space="preserve"> per week (full school hours included)</w:t>
            </w:r>
          </w:p>
        </w:tc>
      </w:tr>
      <w:tr w:rsidR="00263CBA" w:rsidRPr="00EF0C9F" w14:paraId="1AC355A5"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11C68D1" w:rsidR="00263CBA" w:rsidRPr="00B42D68" w:rsidRDefault="00B42D68" w:rsidP="00456A45">
            <w:pPr>
              <w:spacing w:after="0" w:line="240" w:lineRule="auto"/>
              <w:rPr>
                <w:rFonts w:cstheme="minorHAnsi"/>
                <w:bCs/>
                <w:noProof/>
              </w:rPr>
            </w:pPr>
            <w:r w:rsidRPr="00B42D68">
              <w:rPr>
                <w:rFonts w:cstheme="minorHAnsi"/>
                <w:bCs/>
                <w:noProof/>
              </w:rPr>
              <w:t>NJC SCP 9-15 £23,194-£25,878 actual salary is £20204.30 (term time only)</w:t>
            </w:r>
          </w:p>
        </w:tc>
      </w:tr>
      <w:tr w:rsidR="00263CBA" w:rsidRPr="00EF0C9F" w14:paraId="10CC2843"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50400F7B"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eastAsia="Times New Roman" w:cstheme="minorHAnsi"/>
                <w:bCs/>
                <w:noProof/>
              </w:rPr>
              <w:t>1</w:t>
            </w:r>
            <w:r w:rsidRPr="00B42D68">
              <w:rPr>
                <w:rFonts w:eastAsia="Times New Roman" w:cstheme="minorHAnsi"/>
                <w:bCs/>
                <w:noProof/>
                <w:vertAlign w:val="superscript"/>
              </w:rPr>
              <w:t>st</w:t>
            </w:r>
            <w:r w:rsidRPr="00B42D68">
              <w:rPr>
                <w:rFonts w:eastAsia="Times New Roman" w:cstheme="minorHAnsi"/>
                <w:bCs/>
                <w:noProof/>
              </w:rPr>
              <w:t xml:space="preserve"> April 2023</w:t>
            </w:r>
          </w:p>
        </w:tc>
      </w:tr>
    </w:tbl>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7" w:name="_Toc101971167"/>
      <w:r w:rsidRPr="00DA753E">
        <w:lastRenderedPageBreak/>
        <w:t>Safeguarding</w:t>
      </w:r>
      <w:r w:rsidR="00DA753E">
        <w:t>, Safer Recruitment</w:t>
      </w:r>
      <w:r w:rsidRPr="00DA753E">
        <w:t xml:space="preserve"> and Data Protection</w:t>
      </w:r>
      <w:bookmarkEnd w:id="7"/>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headerReference w:type="even" r:id="rId18"/>
          <w:headerReference w:type="default" r:id="rId19"/>
          <w:footerReference w:type="even" r:id="rId20"/>
          <w:footerReference w:type="default" r:id="rId21"/>
          <w:headerReference w:type="first" r:id="rId22"/>
          <w:footerReference w:type="first" r:id="rId23"/>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24"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8" w:name="_Toc101971168"/>
      <w:r w:rsidRPr="00EF0C9F">
        <w:lastRenderedPageBreak/>
        <w:t xml:space="preserve">Job </w:t>
      </w:r>
      <w:r w:rsidRPr="005A704D">
        <w:t>Description</w:t>
      </w:r>
      <w:bookmarkEnd w:id="8"/>
      <w:r w:rsidRPr="00EF0C9F">
        <w:t xml:space="preserve"> </w:t>
      </w:r>
    </w:p>
    <w:p w14:paraId="07176BB7" w14:textId="77777777" w:rsidR="005A704D" w:rsidRPr="005A704D" w:rsidRDefault="005A704D" w:rsidP="005A704D"/>
    <w:p w14:paraId="288C0B9F" w14:textId="121BBF1A" w:rsidR="00AD169A" w:rsidRPr="00B42D68" w:rsidRDefault="00AD169A" w:rsidP="00AD169A">
      <w:pPr>
        <w:spacing w:after="200" w:line="276" w:lineRule="auto"/>
        <w:jc w:val="both"/>
        <w:rPr>
          <w:rFonts w:asciiTheme="minorHAnsi" w:hAnsiTheme="minorHAnsi" w:cstheme="minorHAnsi"/>
          <w:b/>
          <w:bCs/>
        </w:rPr>
      </w:pPr>
      <w:r w:rsidRPr="00EF0C9F">
        <w:rPr>
          <w:rFonts w:asciiTheme="minorHAnsi" w:hAnsiTheme="minorHAnsi" w:cstheme="minorHAnsi"/>
          <w:b/>
        </w:rPr>
        <w:t>Post:</w:t>
      </w:r>
      <w:r w:rsidRPr="00EF0C9F">
        <w:rPr>
          <w:rFonts w:asciiTheme="minorHAnsi" w:hAnsiTheme="minorHAnsi" w:cstheme="minorHAnsi"/>
          <w:b/>
        </w:rPr>
        <w:tab/>
      </w:r>
      <w:r w:rsidRPr="00EF0C9F">
        <w:rPr>
          <w:rFonts w:asciiTheme="minorHAnsi" w:hAnsiTheme="minorHAnsi" w:cstheme="minorHAnsi"/>
        </w:rPr>
        <w:tab/>
      </w:r>
      <w:r w:rsidRPr="00B42D68">
        <w:rPr>
          <w:rFonts w:asciiTheme="minorHAnsi" w:hAnsiTheme="minorHAnsi" w:cstheme="minorHAnsi"/>
          <w:b/>
          <w:bCs/>
        </w:rPr>
        <w:t xml:space="preserve">             </w:t>
      </w:r>
      <w:r w:rsidR="00B42D68" w:rsidRPr="00B42D68">
        <w:rPr>
          <w:rFonts w:asciiTheme="minorHAnsi" w:hAnsiTheme="minorHAnsi" w:cstheme="minorHAnsi"/>
          <w:b/>
          <w:bCs/>
        </w:rPr>
        <w:t>Higher Level Teaching Assistant</w:t>
      </w:r>
    </w:p>
    <w:p w14:paraId="1FA698D2" w14:textId="1F18E4BA" w:rsidR="00AD169A" w:rsidRPr="00B42D68" w:rsidRDefault="00AD169A" w:rsidP="00AD169A">
      <w:pPr>
        <w:spacing w:after="200" w:line="276" w:lineRule="auto"/>
        <w:ind w:left="1440" w:hanging="1440"/>
        <w:jc w:val="both"/>
        <w:rPr>
          <w:rFonts w:asciiTheme="minorHAnsi" w:hAnsiTheme="minorHAnsi" w:cstheme="minorHAnsi"/>
          <w:b/>
          <w:bCs/>
        </w:rPr>
      </w:pPr>
      <w:r w:rsidRPr="00B42D68">
        <w:rPr>
          <w:rFonts w:asciiTheme="minorHAnsi" w:hAnsiTheme="minorHAnsi" w:cstheme="minorHAnsi"/>
          <w:b/>
          <w:bCs/>
        </w:rPr>
        <w:t>Salary:</w:t>
      </w:r>
      <w:r w:rsidRPr="00B42D68">
        <w:rPr>
          <w:rFonts w:asciiTheme="minorHAnsi" w:hAnsiTheme="minorHAnsi" w:cstheme="minorHAnsi"/>
          <w:b/>
          <w:bCs/>
        </w:rPr>
        <w:tab/>
        <w:t xml:space="preserve">             </w:t>
      </w:r>
      <w:r w:rsidR="00B42D68" w:rsidRPr="00B42D68">
        <w:rPr>
          <w:rFonts w:cstheme="minorHAnsi"/>
          <w:b/>
          <w:bCs/>
          <w:noProof/>
        </w:rPr>
        <w:t>NJC SCP 9-15 £23,194-£25,878 actual salary is £20204.30 (term time only)</w:t>
      </w:r>
    </w:p>
    <w:p w14:paraId="4D6890A7" w14:textId="2501F44E" w:rsidR="00AD169A" w:rsidRPr="00D36590" w:rsidRDefault="00AD169A" w:rsidP="00D36590">
      <w:pPr>
        <w:spacing w:after="200" w:line="276" w:lineRule="auto"/>
        <w:ind w:left="1440" w:hanging="1440"/>
        <w:jc w:val="both"/>
        <w:rPr>
          <w:rFonts w:asciiTheme="minorHAnsi" w:hAnsiTheme="minorHAnsi" w:cstheme="minorHAnsi"/>
          <w:b/>
          <w:bCs/>
        </w:rPr>
      </w:pPr>
      <w:r w:rsidRPr="00B42D68">
        <w:rPr>
          <w:rFonts w:asciiTheme="minorHAnsi" w:hAnsiTheme="minorHAnsi" w:cstheme="minorHAnsi"/>
          <w:b/>
          <w:bCs/>
        </w:rPr>
        <w:t xml:space="preserve">Responsible to:             </w:t>
      </w:r>
      <w:r w:rsidR="00B42D68" w:rsidRPr="00B42D68">
        <w:rPr>
          <w:rFonts w:asciiTheme="minorHAnsi" w:hAnsiTheme="minorHAnsi" w:cstheme="minorHAnsi"/>
          <w:b/>
          <w:bCs/>
        </w:rPr>
        <w:t xml:space="preserve">Phase Lead </w:t>
      </w:r>
      <w:r w:rsidRPr="00B42D68">
        <w:rPr>
          <w:rFonts w:asciiTheme="minorHAnsi" w:hAnsiTheme="minorHAnsi" w:cstheme="minorHAnsi"/>
          <w:b/>
          <w:bCs/>
        </w:rPr>
        <w:t xml:space="preserve"> </w:t>
      </w:r>
    </w:p>
    <w:tbl>
      <w:tblPr>
        <w:tblStyle w:val="TableGrid"/>
        <w:tblW w:w="9924" w:type="dxa"/>
        <w:tblInd w:w="-431" w:type="dxa"/>
        <w:tblLook w:val="04A0" w:firstRow="1" w:lastRow="0" w:firstColumn="1" w:lastColumn="0" w:noHBand="0" w:noVBand="1"/>
      </w:tblPr>
      <w:tblGrid>
        <w:gridCol w:w="2452"/>
        <w:gridCol w:w="7472"/>
      </w:tblGrid>
      <w:tr w:rsidR="00D36590" w14:paraId="5FC0213E" w14:textId="77777777" w:rsidTr="00605792">
        <w:trPr>
          <w:trHeight w:val="234"/>
        </w:trPr>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E5D3E" w14:textId="77777777" w:rsidR="00D36590" w:rsidRDefault="00D36590" w:rsidP="00605792">
            <w:pPr>
              <w:spacing w:line="240" w:lineRule="exact"/>
              <w:ind w:left="102"/>
              <w:rPr>
                <w:rFonts w:eastAsia="Trebuchet MS" w:cstheme="minorHAnsi"/>
              </w:rPr>
            </w:pPr>
            <w:r>
              <w:rPr>
                <w:rFonts w:eastAsia="Trebuchet MS" w:cstheme="minorHAnsi"/>
                <w:b/>
              </w:rPr>
              <w:t>Job</w:t>
            </w:r>
            <w:r>
              <w:rPr>
                <w:rFonts w:eastAsia="Trebuchet MS" w:cstheme="minorHAnsi"/>
                <w:b/>
                <w:spacing w:val="2"/>
              </w:rPr>
              <w:t xml:space="preserve"> </w:t>
            </w:r>
            <w:r>
              <w:rPr>
                <w:rFonts w:eastAsia="Trebuchet MS" w:cstheme="minorHAnsi"/>
                <w:b/>
                <w:spacing w:val="-1"/>
              </w:rPr>
              <w:t>tit</w:t>
            </w:r>
            <w:r>
              <w:rPr>
                <w:rFonts w:eastAsia="Trebuchet MS" w:cstheme="minorHAnsi"/>
                <w:b/>
              </w:rPr>
              <w:t>le</w:t>
            </w:r>
          </w:p>
        </w:tc>
        <w:tc>
          <w:tcPr>
            <w:tcW w:w="7472" w:type="dxa"/>
            <w:tcBorders>
              <w:top w:val="single" w:sz="4" w:space="0" w:color="auto"/>
              <w:left w:val="single" w:sz="4" w:space="0" w:color="auto"/>
              <w:bottom w:val="single" w:sz="4" w:space="0" w:color="auto"/>
              <w:right w:val="single" w:sz="4" w:space="0" w:color="auto"/>
            </w:tcBorders>
            <w:hideMark/>
          </w:tcPr>
          <w:p w14:paraId="4AEC2123" w14:textId="77777777" w:rsidR="00D36590" w:rsidRDefault="00D36590" w:rsidP="00605792">
            <w:pPr>
              <w:spacing w:line="240" w:lineRule="exact"/>
              <w:ind w:left="102"/>
              <w:rPr>
                <w:rFonts w:eastAsia="Trebuchet MS" w:cstheme="minorHAnsi"/>
              </w:rPr>
            </w:pPr>
            <w:r>
              <w:rPr>
                <w:rFonts w:eastAsia="Trebuchet MS" w:cstheme="minorHAnsi"/>
              </w:rPr>
              <w:t>Higher Level Teaching Assistant</w:t>
            </w:r>
          </w:p>
        </w:tc>
      </w:tr>
      <w:tr w:rsidR="00D36590" w14:paraId="344F7702" w14:textId="77777777" w:rsidTr="00605792">
        <w:trPr>
          <w:trHeight w:val="231"/>
        </w:trPr>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C82615" w14:textId="77777777" w:rsidR="00D36590" w:rsidRDefault="00D36590" w:rsidP="00605792">
            <w:pPr>
              <w:spacing w:line="240" w:lineRule="exact"/>
              <w:ind w:left="102"/>
              <w:rPr>
                <w:rFonts w:eastAsia="Trebuchet MS" w:cstheme="minorHAnsi"/>
              </w:rPr>
            </w:pPr>
            <w:r>
              <w:rPr>
                <w:rFonts w:eastAsia="Trebuchet MS" w:cstheme="minorHAnsi"/>
                <w:b/>
              </w:rPr>
              <w:t>Sala</w:t>
            </w:r>
            <w:r>
              <w:rPr>
                <w:rFonts w:eastAsia="Trebuchet MS" w:cstheme="minorHAnsi"/>
                <w:b/>
                <w:spacing w:val="-1"/>
              </w:rPr>
              <w:t>r</w:t>
            </w:r>
            <w:r>
              <w:rPr>
                <w:rFonts w:eastAsia="Trebuchet MS" w:cstheme="minorHAnsi"/>
                <w:b/>
              </w:rPr>
              <w:t>y Scale</w:t>
            </w:r>
          </w:p>
        </w:tc>
        <w:tc>
          <w:tcPr>
            <w:tcW w:w="7472" w:type="dxa"/>
            <w:tcBorders>
              <w:top w:val="single" w:sz="4" w:space="0" w:color="auto"/>
              <w:left w:val="single" w:sz="4" w:space="0" w:color="auto"/>
              <w:bottom w:val="single" w:sz="4" w:space="0" w:color="auto"/>
              <w:right w:val="single" w:sz="4" w:space="0" w:color="auto"/>
            </w:tcBorders>
            <w:hideMark/>
          </w:tcPr>
          <w:p w14:paraId="6169D64F" w14:textId="42D8550C" w:rsidR="00D36590" w:rsidRDefault="00D36590" w:rsidP="00605792">
            <w:pPr>
              <w:spacing w:line="240" w:lineRule="exact"/>
              <w:ind w:left="102"/>
              <w:rPr>
                <w:rFonts w:eastAsia="Trebuchet MS" w:cstheme="minorHAnsi"/>
              </w:rPr>
            </w:pPr>
            <w:r>
              <w:rPr>
                <w:rFonts w:cstheme="minorHAnsi"/>
              </w:rPr>
              <w:t>NJC SCP 9-15</w:t>
            </w:r>
          </w:p>
        </w:tc>
      </w:tr>
      <w:tr w:rsidR="00D36590" w14:paraId="72839B35" w14:textId="77777777" w:rsidTr="00605792">
        <w:trPr>
          <w:trHeight w:val="231"/>
        </w:trPr>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954730" w14:textId="77777777" w:rsidR="00D36590" w:rsidRDefault="00D36590" w:rsidP="00605792">
            <w:pPr>
              <w:spacing w:line="240" w:lineRule="exact"/>
              <w:ind w:left="102"/>
              <w:rPr>
                <w:rFonts w:eastAsia="Trebuchet MS" w:cstheme="minorHAnsi"/>
              </w:rPr>
            </w:pPr>
            <w:r>
              <w:rPr>
                <w:rFonts w:eastAsia="Trebuchet MS" w:cstheme="minorHAnsi"/>
                <w:b/>
                <w:spacing w:val="-1"/>
              </w:rPr>
              <w:t>R</w:t>
            </w:r>
            <w:r>
              <w:rPr>
                <w:rFonts w:eastAsia="Trebuchet MS" w:cstheme="minorHAnsi"/>
                <w:b/>
              </w:rPr>
              <w:t>e</w:t>
            </w:r>
            <w:r>
              <w:rPr>
                <w:rFonts w:eastAsia="Trebuchet MS" w:cstheme="minorHAnsi"/>
                <w:b/>
                <w:spacing w:val="1"/>
              </w:rPr>
              <w:t>s</w:t>
            </w:r>
            <w:r>
              <w:rPr>
                <w:rFonts w:eastAsia="Trebuchet MS" w:cstheme="minorHAnsi"/>
                <w:b/>
                <w:spacing w:val="-2"/>
              </w:rPr>
              <w:t>p</w:t>
            </w:r>
            <w:r>
              <w:rPr>
                <w:rFonts w:eastAsia="Trebuchet MS" w:cstheme="minorHAnsi"/>
                <w:b/>
              </w:rPr>
              <w:t>o</w:t>
            </w:r>
            <w:r>
              <w:rPr>
                <w:rFonts w:eastAsia="Trebuchet MS" w:cstheme="minorHAnsi"/>
                <w:b/>
                <w:spacing w:val="-1"/>
              </w:rPr>
              <w:t>n</w:t>
            </w:r>
            <w:r>
              <w:rPr>
                <w:rFonts w:eastAsia="Trebuchet MS" w:cstheme="minorHAnsi"/>
                <w:b/>
                <w:spacing w:val="1"/>
              </w:rPr>
              <w:t>s</w:t>
            </w:r>
            <w:r>
              <w:rPr>
                <w:rFonts w:eastAsia="Trebuchet MS" w:cstheme="minorHAnsi"/>
                <w:b/>
                <w:spacing w:val="-1"/>
              </w:rPr>
              <w:t>i</w:t>
            </w:r>
            <w:r>
              <w:rPr>
                <w:rFonts w:eastAsia="Trebuchet MS" w:cstheme="minorHAnsi"/>
                <w:b/>
                <w:spacing w:val="1"/>
              </w:rPr>
              <w:t>b</w:t>
            </w:r>
            <w:r>
              <w:rPr>
                <w:rFonts w:eastAsia="Trebuchet MS" w:cstheme="minorHAnsi"/>
                <w:b/>
                <w:spacing w:val="-3"/>
              </w:rPr>
              <w:t>l</w:t>
            </w:r>
            <w:r>
              <w:rPr>
                <w:rFonts w:eastAsia="Trebuchet MS" w:cstheme="minorHAnsi"/>
                <w:b/>
              </w:rPr>
              <w:t>e</w:t>
            </w:r>
            <w:r>
              <w:rPr>
                <w:rFonts w:eastAsia="Trebuchet MS" w:cstheme="minorHAnsi"/>
                <w:b/>
                <w:spacing w:val="1"/>
              </w:rPr>
              <w:t xml:space="preserve"> </w:t>
            </w:r>
            <w:r>
              <w:rPr>
                <w:rFonts w:eastAsia="Trebuchet MS" w:cstheme="minorHAnsi"/>
                <w:b/>
                <w:spacing w:val="-1"/>
              </w:rPr>
              <w:t>to</w:t>
            </w:r>
          </w:p>
        </w:tc>
        <w:tc>
          <w:tcPr>
            <w:tcW w:w="7472" w:type="dxa"/>
            <w:tcBorders>
              <w:top w:val="single" w:sz="4" w:space="0" w:color="auto"/>
              <w:left w:val="single" w:sz="4" w:space="0" w:color="auto"/>
              <w:bottom w:val="single" w:sz="4" w:space="0" w:color="auto"/>
              <w:right w:val="single" w:sz="4" w:space="0" w:color="auto"/>
            </w:tcBorders>
            <w:hideMark/>
          </w:tcPr>
          <w:p w14:paraId="64D8F6DE" w14:textId="77777777" w:rsidR="00D36590" w:rsidRDefault="00D36590" w:rsidP="00605792">
            <w:pPr>
              <w:spacing w:line="240" w:lineRule="exact"/>
              <w:ind w:left="102"/>
              <w:rPr>
                <w:rFonts w:eastAsia="Trebuchet MS" w:cstheme="minorHAnsi"/>
              </w:rPr>
            </w:pPr>
            <w:r>
              <w:rPr>
                <w:rFonts w:eastAsia="Trebuchet MS" w:cstheme="minorHAnsi"/>
              </w:rPr>
              <w:t>Phase Lead/ He</w:t>
            </w:r>
            <w:r>
              <w:rPr>
                <w:rFonts w:eastAsia="Trebuchet MS" w:cstheme="minorHAnsi"/>
                <w:spacing w:val="-1"/>
              </w:rPr>
              <w:t>ad T</w:t>
            </w:r>
            <w:r>
              <w:rPr>
                <w:rFonts w:eastAsia="Trebuchet MS" w:cstheme="minorHAnsi"/>
              </w:rPr>
              <w:t>e</w:t>
            </w:r>
            <w:r>
              <w:rPr>
                <w:rFonts w:eastAsia="Trebuchet MS" w:cstheme="minorHAnsi"/>
                <w:spacing w:val="-1"/>
              </w:rPr>
              <w:t>a</w:t>
            </w:r>
            <w:r>
              <w:rPr>
                <w:rFonts w:eastAsia="Trebuchet MS" w:cstheme="minorHAnsi"/>
                <w:spacing w:val="1"/>
              </w:rPr>
              <w:t>c</w:t>
            </w:r>
            <w:r>
              <w:rPr>
                <w:rFonts w:eastAsia="Trebuchet MS" w:cstheme="minorHAnsi"/>
                <w:spacing w:val="-1"/>
              </w:rPr>
              <w:t>h</w:t>
            </w:r>
            <w:r>
              <w:rPr>
                <w:rFonts w:eastAsia="Trebuchet MS" w:cstheme="minorHAnsi"/>
              </w:rPr>
              <w:t>er</w:t>
            </w:r>
          </w:p>
        </w:tc>
      </w:tr>
      <w:tr w:rsidR="00D36590" w14:paraId="41022B31" w14:textId="77777777" w:rsidTr="00605792">
        <w:tc>
          <w:tcPr>
            <w:tcW w:w="9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6240F" w14:textId="77777777" w:rsidR="00D36590" w:rsidRDefault="00D36590" w:rsidP="00605792">
            <w:pPr>
              <w:rPr>
                <w:rFonts w:cstheme="minorHAnsi"/>
                <w:b/>
              </w:rPr>
            </w:pPr>
            <w:r>
              <w:rPr>
                <w:rFonts w:cstheme="minorHAnsi"/>
                <w:b/>
              </w:rPr>
              <w:t>Purpose of Job</w:t>
            </w:r>
          </w:p>
        </w:tc>
      </w:tr>
      <w:tr w:rsidR="00D36590" w14:paraId="17FC7FC8" w14:textId="77777777" w:rsidTr="00605792">
        <w:tc>
          <w:tcPr>
            <w:tcW w:w="9924" w:type="dxa"/>
            <w:gridSpan w:val="2"/>
            <w:tcBorders>
              <w:top w:val="single" w:sz="4" w:space="0" w:color="auto"/>
              <w:left w:val="single" w:sz="4" w:space="0" w:color="auto"/>
              <w:bottom w:val="single" w:sz="4" w:space="0" w:color="auto"/>
              <w:right w:val="single" w:sz="4" w:space="0" w:color="auto"/>
            </w:tcBorders>
            <w:hideMark/>
          </w:tcPr>
          <w:p w14:paraId="0B3FC52E" w14:textId="1CA5A85E" w:rsidR="00D36590" w:rsidRPr="00D36590" w:rsidRDefault="00D36590" w:rsidP="00D36590">
            <w:pPr>
              <w:pStyle w:val="ListParagraph"/>
              <w:numPr>
                <w:ilvl w:val="0"/>
                <w:numId w:val="25"/>
              </w:numPr>
              <w:tabs>
                <w:tab w:val="left" w:pos="9771"/>
              </w:tabs>
              <w:ind w:right="-11"/>
              <w:rPr>
                <w:sz w:val="20"/>
                <w:szCs w:val="20"/>
              </w:rPr>
            </w:pPr>
            <w:r w:rsidRPr="00D36590">
              <w:rPr>
                <w:sz w:val="20"/>
                <w:szCs w:val="20"/>
              </w:rPr>
              <w:t xml:space="preserve">A </w:t>
            </w:r>
            <w:proofErr w:type="gramStart"/>
            <w:r w:rsidRPr="00D36590">
              <w:rPr>
                <w:sz w:val="20"/>
                <w:szCs w:val="20"/>
              </w:rPr>
              <w:t>Higher Level</w:t>
            </w:r>
            <w:proofErr w:type="gramEnd"/>
            <w:r w:rsidRPr="00D36590">
              <w:rPr>
                <w:sz w:val="20"/>
                <w:szCs w:val="20"/>
              </w:rPr>
              <w:t xml:space="preserve"> Teaching Assistant is a member of a team of practitioners responsible for the education and care of the children in the school. </w:t>
            </w:r>
          </w:p>
          <w:p w14:paraId="287C290A" w14:textId="1A38E1A9" w:rsidR="00D36590" w:rsidRPr="00D36590" w:rsidRDefault="00D36590" w:rsidP="00D36590">
            <w:pPr>
              <w:pStyle w:val="ListParagraph"/>
              <w:numPr>
                <w:ilvl w:val="0"/>
                <w:numId w:val="25"/>
              </w:numPr>
              <w:tabs>
                <w:tab w:val="left" w:pos="9771"/>
              </w:tabs>
              <w:spacing w:line="249" w:lineRule="auto"/>
              <w:ind w:right="-11"/>
              <w:rPr>
                <w:sz w:val="20"/>
                <w:szCs w:val="20"/>
              </w:rPr>
            </w:pPr>
            <w:r w:rsidRPr="00D36590">
              <w:rPr>
                <w:sz w:val="20"/>
                <w:szCs w:val="20"/>
              </w:rPr>
              <w:t xml:space="preserve">A </w:t>
            </w:r>
            <w:proofErr w:type="gramStart"/>
            <w:r w:rsidRPr="00D36590">
              <w:rPr>
                <w:sz w:val="20"/>
                <w:szCs w:val="20"/>
              </w:rPr>
              <w:t>Higher Level</w:t>
            </w:r>
            <w:proofErr w:type="gramEnd"/>
            <w:r w:rsidRPr="00D36590">
              <w:rPr>
                <w:sz w:val="20"/>
                <w:szCs w:val="20"/>
              </w:rPr>
              <w:t xml:space="preserve"> Teaching Assistant will advance pupil learning; implement work programmes for individuals/groups and supervise physical/general care of students, including those with SEND; enable access to learning for students and assist the teacher in the behaviour management of learners in the classroom and in transitions around the school.</w:t>
            </w:r>
          </w:p>
          <w:p w14:paraId="3E3F285E" w14:textId="1335DD20" w:rsidR="00D36590" w:rsidRPr="00D36590" w:rsidRDefault="00D36590" w:rsidP="00D36590">
            <w:pPr>
              <w:pStyle w:val="ListParagraph"/>
              <w:numPr>
                <w:ilvl w:val="0"/>
                <w:numId w:val="25"/>
              </w:numPr>
              <w:tabs>
                <w:tab w:val="left" w:pos="9771"/>
              </w:tabs>
              <w:spacing w:line="249" w:lineRule="auto"/>
              <w:ind w:right="-11"/>
              <w:rPr>
                <w:rFonts w:cs="Calibri"/>
              </w:rPr>
            </w:pPr>
            <w:r w:rsidRPr="00D36590">
              <w:rPr>
                <w:sz w:val="20"/>
                <w:szCs w:val="20"/>
              </w:rPr>
              <w:t xml:space="preserve">A </w:t>
            </w:r>
            <w:proofErr w:type="gramStart"/>
            <w:r w:rsidRPr="00D36590">
              <w:rPr>
                <w:sz w:val="20"/>
                <w:szCs w:val="20"/>
              </w:rPr>
              <w:t>Higher Level</w:t>
            </w:r>
            <w:proofErr w:type="gramEnd"/>
            <w:r w:rsidRPr="00D36590">
              <w:rPr>
                <w:sz w:val="20"/>
                <w:szCs w:val="20"/>
              </w:rPr>
              <w:t xml:space="preserve"> Teaching Assistant will supervise a class, when required and as directed by the Head Teacher</w:t>
            </w:r>
            <w:r>
              <w:t xml:space="preserve"> </w:t>
            </w:r>
          </w:p>
        </w:tc>
      </w:tr>
      <w:tr w:rsidR="00D36590" w14:paraId="53029026" w14:textId="77777777" w:rsidTr="00605792">
        <w:tc>
          <w:tcPr>
            <w:tcW w:w="9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EE922" w14:textId="77777777" w:rsidR="00D36590" w:rsidRDefault="00D36590" w:rsidP="00605792">
            <w:pPr>
              <w:pStyle w:val="ListParagraph"/>
              <w:spacing w:line="240" w:lineRule="exact"/>
              <w:ind w:left="0"/>
              <w:rPr>
                <w:rFonts w:eastAsia="Trebuchet MS" w:cstheme="minorHAnsi"/>
                <w:b/>
                <w:spacing w:val="-1"/>
              </w:rPr>
            </w:pPr>
            <w:r>
              <w:rPr>
                <w:rFonts w:eastAsia="Trebuchet MS" w:cstheme="minorHAnsi"/>
                <w:b/>
                <w:spacing w:val="-1"/>
              </w:rPr>
              <w:t>Context of Role</w:t>
            </w:r>
          </w:p>
        </w:tc>
      </w:tr>
      <w:tr w:rsidR="00D36590" w14:paraId="48C20D83" w14:textId="77777777" w:rsidTr="00605792">
        <w:tc>
          <w:tcPr>
            <w:tcW w:w="9924" w:type="dxa"/>
            <w:gridSpan w:val="2"/>
            <w:tcBorders>
              <w:top w:val="single" w:sz="4" w:space="0" w:color="auto"/>
              <w:left w:val="single" w:sz="4" w:space="0" w:color="auto"/>
              <w:bottom w:val="single" w:sz="4" w:space="0" w:color="auto"/>
              <w:right w:val="single" w:sz="4" w:space="0" w:color="auto"/>
            </w:tcBorders>
            <w:hideMark/>
          </w:tcPr>
          <w:p w14:paraId="2460D0A2" w14:textId="77777777" w:rsidR="00D36590" w:rsidRPr="00D36590" w:rsidRDefault="00D36590" w:rsidP="00D36590">
            <w:pPr>
              <w:pStyle w:val="ListParagraph"/>
              <w:numPr>
                <w:ilvl w:val="0"/>
                <w:numId w:val="17"/>
              </w:numPr>
              <w:tabs>
                <w:tab w:val="left" w:pos="567"/>
              </w:tabs>
              <w:spacing w:after="0" w:line="240" w:lineRule="auto"/>
              <w:jc w:val="both"/>
              <w:rPr>
                <w:rFonts w:cstheme="minorHAnsi"/>
                <w:sz w:val="20"/>
                <w:szCs w:val="20"/>
              </w:rPr>
            </w:pPr>
            <w:r w:rsidRPr="00D36590">
              <w:rPr>
                <w:rFonts w:cstheme="minorHAnsi"/>
                <w:sz w:val="20"/>
                <w:szCs w:val="20"/>
              </w:rPr>
              <w:t xml:space="preserve">A </w:t>
            </w:r>
            <w:proofErr w:type="gramStart"/>
            <w:r w:rsidRPr="00D36590">
              <w:rPr>
                <w:sz w:val="20"/>
                <w:szCs w:val="20"/>
              </w:rPr>
              <w:t>Higher Level</w:t>
            </w:r>
            <w:proofErr w:type="gramEnd"/>
            <w:r w:rsidRPr="00D36590">
              <w:rPr>
                <w:sz w:val="20"/>
                <w:szCs w:val="20"/>
              </w:rPr>
              <w:t xml:space="preserve"> Teaching Assistant will be used flexibly to support the learning of a range of learners across the school and this will include covering classes, when required and as directed by the Head Teacher</w:t>
            </w:r>
          </w:p>
          <w:p w14:paraId="31308DA0" w14:textId="77777777" w:rsidR="00D36590" w:rsidRPr="00D36590" w:rsidRDefault="00D36590" w:rsidP="00D36590">
            <w:pPr>
              <w:pStyle w:val="ListParagraph"/>
              <w:numPr>
                <w:ilvl w:val="0"/>
                <w:numId w:val="17"/>
              </w:numPr>
              <w:tabs>
                <w:tab w:val="left" w:pos="567"/>
              </w:tabs>
              <w:spacing w:after="0" w:line="240" w:lineRule="auto"/>
              <w:jc w:val="both"/>
              <w:rPr>
                <w:rFonts w:cstheme="minorHAnsi"/>
                <w:sz w:val="20"/>
                <w:szCs w:val="20"/>
              </w:rPr>
            </w:pPr>
            <w:r w:rsidRPr="00D36590">
              <w:rPr>
                <w:rFonts w:cstheme="minorHAnsi"/>
                <w:sz w:val="20"/>
                <w:szCs w:val="20"/>
              </w:rPr>
              <w:t xml:space="preserve">A </w:t>
            </w:r>
            <w:proofErr w:type="gramStart"/>
            <w:r w:rsidRPr="00D36590">
              <w:rPr>
                <w:sz w:val="20"/>
                <w:szCs w:val="20"/>
              </w:rPr>
              <w:t>Higher Level</w:t>
            </w:r>
            <w:proofErr w:type="gramEnd"/>
            <w:r w:rsidRPr="00D36590">
              <w:rPr>
                <w:sz w:val="20"/>
                <w:szCs w:val="20"/>
              </w:rPr>
              <w:t xml:space="preserve"> Teaching Assistant </w:t>
            </w:r>
            <w:r w:rsidRPr="00D36590">
              <w:rPr>
                <w:rFonts w:cstheme="minorHAnsi"/>
                <w:sz w:val="20"/>
                <w:szCs w:val="20"/>
              </w:rPr>
              <w:t>will work under the direction of a Teacher, supporting learning of individuals and groups within classes or in intervention areas within the school</w:t>
            </w:r>
          </w:p>
          <w:p w14:paraId="2EB60480" w14:textId="77777777" w:rsidR="00D36590" w:rsidRPr="00D36590" w:rsidRDefault="00D36590" w:rsidP="00D36590">
            <w:pPr>
              <w:pStyle w:val="ListParagraph"/>
              <w:numPr>
                <w:ilvl w:val="0"/>
                <w:numId w:val="17"/>
              </w:numPr>
              <w:tabs>
                <w:tab w:val="left" w:pos="567"/>
              </w:tabs>
              <w:spacing w:after="0" w:line="240" w:lineRule="auto"/>
              <w:jc w:val="both"/>
              <w:rPr>
                <w:rFonts w:cstheme="minorHAnsi"/>
                <w:sz w:val="20"/>
                <w:szCs w:val="20"/>
              </w:rPr>
            </w:pPr>
            <w:r w:rsidRPr="00D36590">
              <w:rPr>
                <w:rFonts w:cstheme="minorHAnsi"/>
                <w:sz w:val="20"/>
                <w:szCs w:val="20"/>
              </w:rPr>
              <w:t xml:space="preserve">A </w:t>
            </w:r>
            <w:proofErr w:type="gramStart"/>
            <w:r w:rsidRPr="00D36590">
              <w:rPr>
                <w:sz w:val="20"/>
                <w:szCs w:val="20"/>
              </w:rPr>
              <w:t>Higher Level</w:t>
            </w:r>
            <w:proofErr w:type="gramEnd"/>
            <w:r w:rsidRPr="00D36590">
              <w:rPr>
                <w:sz w:val="20"/>
                <w:szCs w:val="20"/>
              </w:rPr>
              <w:t xml:space="preserve"> Teaching Assistant </w:t>
            </w:r>
            <w:r w:rsidRPr="00D36590">
              <w:rPr>
                <w:rFonts w:cstheme="minorHAnsi"/>
                <w:sz w:val="20"/>
                <w:szCs w:val="20"/>
              </w:rPr>
              <w:t>will be utilised to support where the need is the greatest and this may involve vertical groupings for targeted interventions/ quality additional teaching</w:t>
            </w:r>
          </w:p>
          <w:p w14:paraId="17D76005" w14:textId="77777777" w:rsidR="00D36590" w:rsidRPr="00D36590" w:rsidRDefault="00D36590" w:rsidP="00D36590">
            <w:pPr>
              <w:pStyle w:val="ListParagraph"/>
              <w:numPr>
                <w:ilvl w:val="0"/>
                <w:numId w:val="17"/>
              </w:numPr>
              <w:tabs>
                <w:tab w:val="left" w:pos="567"/>
              </w:tabs>
              <w:jc w:val="both"/>
              <w:rPr>
                <w:rFonts w:cstheme="minorHAnsi"/>
                <w:sz w:val="20"/>
                <w:szCs w:val="20"/>
              </w:rPr>
            </w:pPr>
            <w:r w:rsidRPr="00D36590">
              <w:rPr>
                <w:rFonts w:cstheme="minorHAnsi"/>
                <w:sz w:val="20"/>
                <w:szCs w:val="20"/>
              </w:rPr>
              <w:t>The school welcomes practitioners of high professional standard and shares the responsibility with each practitioner for continual review and the development of expertise.</w:t>
            </w:r>
          </w:p>
          <w:p w14:paraId="3C8B582A" w14:textId="77777777" w:rsidR="00D36590" w:rsidRPr="005250FB" w:rsidRDefault="00D36590" w:rsidP="00D36590">
            <w:pPr>
              <w:pStyle w:val="ListParagraph"/>
              <w:numPr>
                <w:ilvl w:val="0"/>
                <w:numId w:val="17"/>
              </w:numPr>
              <w:tabs>
                <w:tab w:val="left" w:pos="567"/>
              </w:tabs>
              <w:spacing w:after="0" w:line="240" w:lineRule="auto"/>
              <w:jc w:val="both"/>
              <w:rPr>
                <w:rFonts w:cstheme="minorHAnsi"/>
              </w:rPr>
            </w:pPr>
            <w:r w:rsidRPr="00D36590">
              <w:rPr>
                <w:rFonts w:cstheme="minorHAnsi"/>
                <w:sz w:val="20"/>
                <w:szCs w:val="20"/>
              </w:rPr>
              <w:t xml:space="preserve">All </w:t>
            </w:r>
            <w:proofErr w:type="gramStart"/>
            <w:r w:rsidRPr="00D36590">
              <w:rPr>
                <w:sz w:val="20"/>
                <w:szCs w:val="20"/>
              </w:rPr>
              <w:t>Higher Level</w:t>
            </w:r>
            <w:proofErr w:type="gramEnd"/>
            <w:r w:rsidRPr="00D36590">
              <w:rPr>
                <w:sz w:val="20"/>
                <w:szCs w:val="20"/>
              </w:rPr>
              <w:t xml:space="preserve"> Teaching Assistants </w:t>
            </w:r>
            <w:r w:rsidRPr="00D36590">
              <w:rPr>
                <w:rFonts w:cstheme="minorHAnsi"/>
                <w:sz w:val="20"/>
                <w:szCs w:val="20"/>
              </w:rPr>
              <w:t>make a valuable contribution to the school’s development and, therefore, to the progress of all children.</w:t>
            </w:r>
            <w:r w:rsidRPr="005250FB">
              <w:rPr>
                <w:rFonts w:cstheme="minorHAnsi"/>
              </w:rPr>
              <w:t xml:space="preserve">  </w:t>
            </w:r>
          </w:p>
        </w:tc>
      </w:tr>
      <w:tr w:rsidR="00D36590" w14:paraId="5F29D13E" w14:textId="77777777" w:rsidTr="00605792">
        <w:tc>
          <w:tcPr>
            <w:tcW w:w="9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D34A7" w14:textId="77777777" w:rsidR="00D36590" w:rsidRDefault="00D36590" w:rsidP="00605792">
            <w:pPr>
              <w:rPr>
                <w:rFonts w:cstheme="minorHAnsi"/>
                <w:b/>
              </w:rPr>
            </w:pPr>
            <w:r>
              <w:rPr>
                <w:rFonts w:cstheme="minorHAnsi"/>
                <w:b/>
              </w:rPr>
              <w:t>Support for learners</w:t>
            </w:r>
          </w:p>
        </w:tc>
      </w:tr>
      <w:tr w:rsidR="00D36590" w14:paraId="482338AA" w14:textId="77777777" w:rsidTr="00605792">
        <w:tc>
          <w:tcPr>
            <w:tcW w:w="9924" w:type="dxa"/>
            <w:gridSpan w:val="2"/>
            <w:tcBorders>
              <w:top w:val="single" w:sz="4" w:space="0" w:color="auto"/>
              <w:left w:val="single" w:sz="4" w:space="0" w:color="auto"/>
              <w:bottom w:val="single" w:sz="4" w:space="0" w:color="auto"/>
              <w:right w:val="single" w:sz="4" w:space="0" w:color="auto"/>
            </w:tcBorders>
          </w:tcPr>
          <w:p w14:paraId="624D2AE9"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establish productive working relationships with learners, acting as a role model and setting high expectations  </w:t>
            </w:r>
          </w:p>
          <w:p w14:paraId="4574225B"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promote the inclusion and acceptance of all learners</w:t>
            </w:r>
          </w:p>
          <w:p w14:paraId="1356E49D"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encourage learners to interact with others and engage in activities</w:t>
            </w:r>
          </w:p>
          <w:p w14:paraId="078D0F90"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set challenging and demanding expectations and promote self-esteem and independence </w:t>
            </w:r>
          </w:p>
          <w:p w14:paraId="499AC773"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provide feedback to learners in relation to progress and achievement </w:t>
            </w:r>
          </w:p>
          <w:p w14:paraId="51E27333"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assist with the development and implementation of Individual Education/Behaviour Plans and Personal Care Programs, including intimate care where required </w:t>
            </w:r>
          </w:p>
          <w:p w14:paraId="776A3EFF"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supervise and provide specific support for learners, including those with special needs, ensuring their safety and access to learning activities </w:t>
            </w:r>
          </w:p>
          <w:p w14:paraId="41FFA3D0" w14:textId="77777777" w:rsidR="00D36590" w:rsidRPr="00D36590" w:rsidRDefault="00D36590" w:rsidP="00D36590">
            <w:pPr>
              <w:pStyle w:val="ListParagraph"/>
              <w:numPr>
                <w:ilvl w:val="0"/>
                <w:numId w:val="18"/>
              </w:numPr>
              <w:spacing w:after="0" w:line="256" w:lineRule="auto"/>
              <w:ind w:right="-11"/>
              <w:rPr>
                <w:rFonts w:cstheme="minorHAnsi"/>
                <w:sz w:val="20"/>
                <w:szCs w:val="20"/>
              </w:rPr>
            </w:pPr>
            <w:r w:rsidRPr="00D36590">
              <w:rPr>
                <w:rFonts w:cstheme="minorHAnsi"/>
                <w:sz w:val="20"/>
                <w:szCs w:val="20"/>
              </w:rPr>
              <w:t>support pupils consistently whilst recognising and responding to their individual needs</w:t>
            </w:r>
          </w:p>
          <w:p w14:paraId="073C410D" w14:textId="77777777" w:rsidR="00D36590" w:rsidRPr="00D36590" w:rsidRDefault="00D36590" w:rsidP="00D36590">
            <w:pPr>
              <w:pStyle w:val="ListParagraph"/>
              <w:numPr>
                <w:ilvl w:val="0"/>
                <w:numId w:val="18"/>
              </w:numPr>
              <w:spacing w:after="0" w:line="256" w:lineRule="auto"/>
              <w:ind w:right="-11"/>
              <w:rPr>
                <w:rFonts w:cstheme="minorHAnsi"/>
                <w:sz w:val="20"/>
                <w:szCs w:val="20"/>
              </w:rPr>
            </w:pPr>
            <w:r w:rsidRPr="00D36590">
              <w:rPr>
                <w:rFonts w:cstheme="minorHAnsi"/>
                <w:sz w:val="20"/>
                <w:szCs w:val="20"/>
              </w:rPr>
              <w:t xml:space="preserve">be responsible for First Aid (after training) in the event of accident or injury and provide documentation as required </w:t>
            </w:r>
          </w:p>
          <w:p w14:paraId="2D984513" w14:textId="77777777" w:rsidR="00D36590" w:rsidRPr="00D36590" w:rsidRDefault="00D36590" w:rsidP="00D36590">
            <w:pPr>
              <w:pStyle w:val="ListParagraph"/>
              <w:numPr>
                <w:ilvl w:val="0"/>
                <w:numId w:val="18"/>
              </w:numPr>
              <w:spacing w:after="36" w:line="240" w:lineRule="auto"/>
              <w:ind w:right="-11"/>
              <w:rPr>
                <w:rFonts w:cstheme="minorHAnsi"/>
                <w:sz w:val="20"/>
                <w:szCs w:val="20"/>
              </w:rPr>
            </w:pPr>
            <w:r w:rsidRPr="00D36590">
              <w:rPr>
                <w:rFonts w:cstheme="minorHAnsi"/>
                <w:sz w:val="20"/>
                <w:szCs w:val="20"/>
              </w:rPr>
              <w:lastRenderedPageBreak/>
              <w:t xml:space="preserve">promptly report signs of health problems to the class teacher and comply with school policy and procedures for recording information about pupils’ health, including issues of confidentiality  </w:t>
            </w:r>
          </w:p>
          <w:p w14:paraId="459EA9F7" w14:textId="77777777" w:rsidR="00D36590" w:rsidRPr="00D36590" w:rsidRDefault="00D36590" w:rsidP="00D36590">
            <w:pPr>
              <w:pStyle w:val="ListParagraph"/>
              <w:numPr>
                <w:ilvl w:val="0"/>
                <w:numId w:val="18"/>
              </w:numPr>
              <w:spacing w:after="0" w:line="256" w:lineRule="auto"/>
              <w:ind w:right="-11"/>
              <w:rPr>
                <w:rFonts w:cstheme="minorHAnsi"/>
                <w:sz w:val="20"/>
                <w:szCs w:val="20"/>
              </w:rPr>
            </w:pPr>
            <w:r w:rsidRPr="00D36590">
              <w:rPr>
                <w:rFonts w:cstheme="minorHAnsi"/>
                <w:sz w:val="20"/>
                <w:szCs w:val="20"/>
              </w:rPr>
              <w:t xml:space="preserve">supervise children at arrival/departure and at other designated times in the school environment, in some cases the teacher may not be in the immediate vicinity </w:t>
            </w:r>
          </w:p>
          <w:p w14:paraId="72EB4E2E" w14:textId="77777777" w:rsidR="00D36590" w:rsidRPr="00D36590" w:rsidRDefault="00D36590" w:rsidP="00D36590">
            <w:pPr>
              <w:pStyle w:val="ListParagraph"/>
              <w:numPr>
                <w:ilvl w:val="0"/>
                <w:numId w:val="18"/>
              </w:numPr>
              <w:spacing w:after="0" w:line="240" w:lineRule="auto"/>
              <w:ind w:right="-11"/>
              <w:rPr>
                <w:sz w:val="20"/>
                <w:szCs w:val="20"/>
              </w:rPr>
            </w:pPr>
            <w:r w:rsidRPr="00D36590">
              <w:rPr>
                <w:sz w:val="20"/>
                <w:szCs w:val="20"/>
              </w:rPr>
              <w:t xml:space="preserve">where necessary, and under the direction of the teacher, act as an escort on and off school premises, this may include situations where the teacher is not in the immediate vicinity or immediate sight and in accordance with the Educational Visits Policy </w:t>
            </w:r>
          </w:p>
        </w:tc>
      </w:tr>
    </w:tbl>
    <w:tbl>
      <w:tblPr>
        <w:tblStyle w:val="TableGrid"/>
        <w:tblpPr w:leftFromText="180" w:rightFromText="180" w:vertAnchor="text" w:horzAnchor="margin" w:tblpXSpec="center" w:tblpY="-273"/>
        <w:tblW w:w="9924" w:type="dxa"/>
        <w:tblLook w:val="04A0" w:firstRow="1" w:lastRow="0" w:firstColumn="1" w:lastColumn="0" w:noHBand="0" w:noVBand="1"/>
      </w:tblPr>
      <w:tblGrid>
        <w:gridCol w:w="9924"/>
      </w:tblGrid>
      <w:tr w:rsidR="00D36590" w14:paraId="165507C1" w14:textId="77777777" w:rsidTr="00605792">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1B8A3" w14:textId="77777777" w:rsidR="00D36590" w:rsidRDefault="00D36590" w:rsidP="00605792">
            <w:pPr>
              <w:rPr>
                <w:rFonts w:cstheme="minorHAnsi"/>
                <w:b/>
              </w:rPr>
            </w:pPr>
            <w:r>
              <w:rPr>
                <w:rFonts w:cstheme="minorHAnsi"/>
                <w:b/>
              </w:rPr>
              <w:lastRenderedPageBreak/>
              <w:t>Support for the Teacher(s)</w:t>
            </w:r>
          </w:p>
        </w:tc>
      </w:tr>
      <w:tr w:rsidR="00D36590" w14:paraId="23BDBB54" w14:textId="77777777" w:rsidTr="00605792">
        <w:tc>
          <w:tcPr>
            <w:tcW w:w="9924" w:type="dxa"/>
            <w:tcBorders>
              <w:top w:val="single" w:sz="4" w:space="0" w:color="auto"/>
              <w:left w:val="single" w:sz="4" w:space="0" w:color="auto"/>
              <w:bottom w:val="single" w:sz="4" w:space="0" w:color="auto"/>
              <w:right w:val="single" w:sz="4" w:space="0" w:color="auto"/>
            </w:tcBorders>
            <w:hideMark/>
          </w:tcPr>
          <w:p w14:paraId="571735FA"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organise and manage appropriate learning environment and resources</w:t>
            </w:r>
          </w:p>
          <w:p w14:paraId="307EA0DF"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 xml:space="preserve">provide objective and accurate feedback and reports as required on learner achievement, </w:t>
            </w:r>
            <w:proofErr w:type="gramStart"/>
            <w:r w:rsidRPr="00D36590">
              <w:rPr>
                <w:rFonts w:cstheme="minorHAnsi"/>
                <w:sz w:val="20"/>
                <w:szCs w:val="20"/>
              </w:rPr>
              <w:t>progress</w:t>
            </w:r>
            <w:proofErr w:type="gramEnd"/>
            <w:r w:rsidRPr="00D36590">
              <w:rPr>
                <w:rFonts w:cstheme="minorHAnsi"/>
                <w:sz w:val="20"/>
                <w:szCs w:val="20"/>
              </w:rPr>
              <w:t xml:space="preserve"> and other matters, ensuring the availability of appropriate evidence</w:t>
            </w:r>
          </w:p>
          <w:p w14:paraId="04EE57D1"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record progress and achievement in lessons/activities systematically and providing evidence of range and level of progress and attainment</w:t>
            </w:r>
          </w:p>
          <w:p w14:paraId="46ABA75F"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work within an established discipline policy to anticipate and manage behaviour constructively, promoting self-control and independence</w:t>
            </w:r>
          </w:p>
          <w:p w14:paraId="4240B510"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supporting the role of parents in learners’ learning and contribute to/lead meetings with parents to provide constructive feedback on pupil progress/achievement etc.</w:t>
            </w:r>
          </w:p>
          <w:p w14:paraId="476F0094"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monitor and evaluate pupil responses to learning activities through a range of assessment and monitoring strategies against pre-determined learning objectives</w:t>
            </w:r>
          </w:p>
          <w:p w14:paraId="0875F879"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 xml:space="preserve">within an agreed system of supervision, plan </w:t>
            </w:r>
            <w:proofErr w:type="gramStart"/>
            <w:r w:rsidRPr="00D36590">
              <w:rPr>
                <w:rFonts w:cstheme="minorHAnsi"/>
                <w:sz w:val="20"/>
                <w:szCs w:val="20"/>
              </w:rPr>
              <w:t>challenging</w:t>
            </w:r>
            <w:proofErr w:type="gramEnd"/>
            <w:r w:rsidRPr="00D36590">
              <w:rPr>
                <w:rFonts w:cstheme="minorHAnsi"/>
                <w:sz w:val="20"/>
                <w:szCs w:val="20"/>
              </w:rPr>
              <w:t xml:space="preserve"> teaching and learning objectives to evaluate and adjust lessons/work plans as appropriate</w:t>
            </w:r>
          </w:p>
          <w:p w14:paraId="30C9F11B"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use strategies, in liaison with the teacher, to support students to achieve learning goals </w:t>
            </w:r>
          </w:p>
          <w:p w14:paraId="4E3366A9"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provide detailed and regular feedback to teachers on students’ achievement, progress, problems etc. </w:t>
            </w:r>
          </w:p>
          <w:p w14:paraId="24F630AC" w14:textId="77777777" w:rsidR="00D36590" w:rsidRPr="00D36590" w:rsidRDefault="00D36590" w:rsidP="00D36590">
            <w:pPr>
              <w:numPr>
                <w:ilvl w:val="0"/>
                <w:numId w:val="19"/>
              </w:numPr>
              <w:spacing w:after="36" w:line="240" w:lineRule="auto"/>
              <w:ind w:right="-11"/>
              <w:jc w:val="both"/>
              <w:rPr>
                <w:rFonts w:cstheme="minorHAnsi"/>
                <w:sz w:val="20"/>
                <w:szCs w:val="20"/>
              </w:rPr>
            </w:pPr>
            <w:r w:rsidRPr="00D36590">
              <w:rPr>
                <w:rFonts w:cstheme="minorHAnsi"/>
                <w:sz w:val="20"/>
                <w:szCs w:val="20"/>
              </w:rPr>
              <w:t xml:space="preserve">promote positive values, </w:t>
            </w:r>
            <w:proofErr w:type="gramStart"/>
            <w:r w:rsidRPr="00D36590">
              <w:rPr>
                <w:rFonts w:cstheme="minorHAnsi"/>
                <w:sz w:val="20"/>
                <w:szCs w:val="20"/>
              </w:rPr>
              <w:t>attitudes</w:t>
            </w:r>
            <w:proofErr w:type="gramEnd"/>
            <w:r w:rsidRPr="00D36590">
              <w:rPr>
                <w:rFonts w:cstheme="minorHAnsi"/>
                <w:sz w:val="20"/>
                <w:szCs w:val="20"/>
              </w:rPr>
              <w:t xml:space="preserve"> and good learner behaviour, dealing promptly with conflict and incidents in line with established policy and encourage learners to take responsibility for their own behaviour </w:t>
            </w:r>
          </w:p>
          <w:p w14:paraId="13B5F0B5"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show effective behaviour management, ensuring a purposeful, </w:t>
            </w:r>
            <w:proofErr w:type="gramStart"/>
            <w:r w:rsidRPr="00D36590">
              <w:rPr>
                <w:rFonts w:cstheme="minorHAnsi"/>
                <w:sz w:val="20"/>
                <w:szCs w:val="20"/>
              </w:rPr>
              <w:t>orderly</w:t>
            </w:r>
            <w:proofErr w:type="gramEnd"/>
            <w:r w:rsidRPr="00D36590">
              <w:rPr>
                <w:rFonts w:cstheme="minorHAnsi"/>
                <w:sz w:val="20"/>
                <w:szCs w:val="20"/>
              </w:rPr>
              <w:t xml:space="preserve"> and supportive environment </w:t>
            </w:r>
          </w:p>
          <w:p w14:paraId="45E00866"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report uncharacteristic behaviour patterns in individual learners and incidents of inappropriate behaviour to the teacher </w:t>
            </w:r>
          </w:p>
          <w:p w14:paraId="3EAF172F"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provide general clerical/admin support, for example, administer work, produce worksheets for agreed activities, photocopying, </w:t>
            </w:r>
            <w:proofErr w:type="gramStart"/>
            <w:r w:rsidRPr="00D36590">
              <w:rPr>
                <w:rFonts w:cstheme="minorHAnsi"/>
                <w:sz w:val="20"/>
                <w:szCs w:val="20"/>
              </w:rPr>
              <w:t>filing</w:t>
            </w:r>
            <w:proofErr w:type="gramEnd"/>
            <w:r w:rsidRPr="00D36590">
              <w:rPr>
                <w:rFonts w:cstheme="minorHAnsi"/>
                <w:sz w:val="20"/>
                <w:szCs w:val="20"/>
              </w:rPr>
              <w:t xml:space="preserve"> and inputting data </w:t>
            </w:r>
          </w:p>
          <w:p w14:paraId="5E192FA7"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assist with the planning of learning activities </w:t>
            </w:r>
          </w:p>
          <w:p w14:paraId="074601BF"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help learners to select equipment and materials relevant to their learning tasks and to use these safely and correctly </w:t>
            </w:r>
          </w:p>
        </w:tc>
      </w:tr>
      <w:tr w:rsidR="00D36590" w14:paraId="5F9213AA" w14:textId="77777777" w:rsidTr="00605792">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84F2C" w14:textId="77777777" w:rsidR="00D36590" w:rsidRDefault="00D36590" w:rsidP="00605792">
            <w:pPr>
              <w:autoSpaceDE w:val="0"/>
              <w:autoSpaceDN w:val="0"/>
              <w:adjustRightInd w:val="0"/>
              <w:rPr>
                <w:rFonts w:cstheme="minorHAnsi"/>
                <w:b/>
                <w:bCs/>
                <w:lang w:eastAsia="en-GB"/>
              </w:rPr>
            </w:pPr>
            <w:r>
              <w:rPr>
                <w:rFonts w:cstheme="minorHAnsi"/>
                <w:b/>
                <w:bCs/>
                <w:lang w:eastAsia="en-GB"/>
              </w:rPr>
              <w:t>Support for the curriculum</w:t>
            </w:r>
          </w:p>
        </w:tc>
      </w:tr>
      <w:tr w:rsidR="00D36590" w14:paraId="638F15B3" w14:textId="77777777" w:rsidTr="00605792">
        <w:tc>
          <w:tcPr>
            <w:tcW w:w="9924" w:type="dxa"/>
            <w:tcBorders>
              <w:top w:val="single" w:sz="4" w:space="0" w:color="auto"/>
              <w:left w:val="single" w:sz="4" w:space="0" w:color="auto"/>
              <w:bottom w:val="single" w:sz="4" w:space="0" w:color="auto"/>
              <w:right w:val="single" w:sz="4" w:space="0" w:color="auto"/>
            </w:tcBorders>
            <w:hideMark/>
          </w:tcPr>
          <w:p w14:paraId="020941F2"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deliver learning activities to pupils within agreed system of supervision, adjusting activities according to pupil responses/needs</w:t>
            </w:r>
          </w:p>
          <w:p w14:paraId="38338495"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 xml:space="preserve">deliver local and national learning strategies </w:t>
            </w:r>
            <w:proofErr w:type="gramStart"/>
            <w:r w:rsidRPr="00D36590">
              <w:rPr>
                <w:rFonts w:cstheme="minorHAnsi"/>
                <w:sz w:val="20"/>
                <w:szCs w:val="20"/>
              </w:rPr>
              <w:t>e.g.</w:t>
            </w:r>
            <w:proofErr w:type="gramEnd"/>
            <w:r w:rsidRPr="00D36590">
              <w:rPr>
                <w:rFonts w:cstheme="minorHAnsi"/>
                <w:sz w:val="20"/>
                <w:szCs w:val="20"/>
              </w:rPr>
              <w:t xml:space="preserve"> literacy, numeracy, early years and make effective use of opportunities provided by other learning activities to support the development of learners’ skills</w:t>
            </w:r>
          </w:p>
          <w:p w14:paraId="2B720D4B"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use ICT effectively to support learning activities and develop learners’ competence and independence in its use</w:t>
            </w:r>
          </w:p>
          <w:p w14:paraId="5174B376"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Advise on appropriate deployment and use of specialist aid/resources/equipment</w:t>
            </w:r>
          </w:p>
          <w:p w14:paraId="05159F12"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Select and prepare resources necessary to lead learning activities, taking account of learners’ interests and language and cultural backgrounds</w:t>
            </w:r>
          </w:p>
          <w:p w14:paraId="298429EA"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follow the curriculum plans and learning programs and obtain and use equipment and materials appropriate to the learning objectives and learners’ developmental needs </w:t>
            </w:r>
          </w:p>
          <w:p w14:paraId="4E48CE93"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obtain accurate and up-to-date information on learners’ current literacy and numeracy skills  </w:t>
            </w:r>
          </w:p>
          <w:p w14:paraId="5A29ABB3" w14:textId="77777777" w:rsidR="00D36590" w:rsidRPr="00D36590" w:rsidRDefault="00D36590" w:rsidP="00D36590">
            <w:pPr>
              <w:numPr>
                <w:ilvl w:val="2"/>
                <w:numId w:val="20"/>
              </w:numPr>
              <w:spacing w:after="36" w:line="240" w:lineRule="auto"/>
              <w:ind w:left="360"/>
              <w:jc w:val="both"/>
              <w:rPr>
                <w:rFonts w:cstheme="minorHAnsi"/>
                <w:sz w:val="20"/>
                <w:szCs w:val="20"/>
              </w:rPr>
            </w:pPr>
            <w:r w:rsidRPr="00D36590">
              <w:rPr>
                <w:rFonts w:cstheme="minorHAnsi"/>
                <w:sz w:val="20"/>
                <w:szCs w:val="20"/>
              </w:rPr>
              <w:t xml:space="preserve">agree appropriate support strategies with the teacher to provide support across the curriculum and obtain the resources needed to implement these strategies </w:t>
            </w:r>
          </w:p>
          <w:p w14:paraId="0BACEB1D"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promptly inform the teacher when a learner is experiencing learning difficulties that cannot</w:t>
            </w:r>
            <w:r w:rsidRPr="00D36590">
              <w:rPr>
                <w:rFonts w:cstheme="minorHAnsi"/>
                <w:i/>
                <w:sz w:val="20"/>
                <w:szCs w:val="20"/>
              </w:rPr>
              <w:t xml:space="preserve"> </w:t>
            </w:r>
            <w:r w:rsidRPr="00D36590">
              <w:rPr>
                <w:rFonts w:cstheme="minorHAnsi"/>
                <w:sz w:val="20"/>
                <w:szCs w:val="20"/>
              </w:rPr>
              <w:t xml:space="preserve">be resolved </w:t>
            </w:r>
          </w:p>
          <w:p w14:paraId="03C47F65"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respond to learners’ use of home language and local accents and dialects in a manner which values cultural diversity and reinforces positive self-images </w:t>
            </w:r>
          </w:p>
          <w:p w14:paraId="24580096"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provide levels of individual attention, reassurance and help with learning tasks as appropriate to learners’ needs </w:t>
            </w:r>
          </w:p>
          <w:p w14:paraId="5F1B4B7D"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monitor learners’ response to learning activities and, where necessary, modify or adapt activities to achieve the intended learning outcomes </w:t>
            </w:r>
          </w:p>
          <w:p w14:paraId="352BE1D0"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provide relevant information to the class teacher about students’ learning achievements </w:t>
            </w:r>
            <w:proofErr w:type="gramStart"/>
            <w:r w:rsidRPr="00D36590">
              <w:rPr>
                <w:rFonts w:cstheme="minorHAnsi"/>
                <w:sz w:val="20"/>
                <w:szCs w:val="20"/>
              </w:rPr>
              <w:t>on a daily basis</w:t>
            </w:r>
            <w:proofErr w:type="gramEnd"/>
            <w:r w:rsidRPr="00D36590">
              <w:rPr>
                <w:rFonts w:cstheme="minorHAnsi"/>
                <w:sz w:val="20"/>
                <w:szCs w:val="20"/>
              </w:rPr>
              <w:t xml:space="preserve"> </w:t>
            </w:r>
          </w:p>
          <w:p w14:paraId="6F82B583"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provide an appropriate level of assistance to enable learners to experience a sense of achievement, maintain self-esteem and self-confidence and encourage self-help skills </w:t>
            </w:r>
          </w:p>
          <w:p w14:paraId="047A5156" w14:textId="77777777" w:rsidR="00D36590" w:rsidRPr="00D36590" w:rsidRDefault="00D36590" w:rsidP="00D36590">
            <w:pPr>
              <w:numPr>
                <w:ilvl w:val="2"/>
                <w:numId w:val="20"/>
              </w:numPr>
              <w:spacing w:after="26" w:line="249" w:lineRule="auto"/>
              <w:ind w:left="360"/>
              <w:jc w:val="both"/>
              <w:rPr>
                <w:rFonts w:cs="Calibri"/>
                <w:sz w:val="20"/>
                <w:szCs w:val="20"/>
              </w:rPr>
            </w:pPr>
            <w:r w:rsidRPr="00D36590">
              <w:rPr>
                <w:rFonts w:cstheme="minorHAnsi"/>
                <w:sz w:val="20"/>
                <w:szCs w:val="20"/>
              </w:rPr>
              <w:t>use appropriate strategies for challenging and motivating learners to learn</w:t>
            </w:r>
            <w:r w:rsidRPr="00D36590">
              <w:rPr>
                <w:sz w:val="20"/>
                <w:szCs w:val="20"/>
              </w:rPr>
              <w:t xml:space="preserve"> </w:t>
            </w:r>
          </w:p>
        </w:tc>
      </w:tr>
      <w:tr w:rsidR="00D36590" w14:paraId="5728961A" w14:textId="77777777" w:rsidTr="00605792">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05C7B" w14:textId="77777777" w:rsidR="00D36590" w:rsidRDefault="00D36590" w:rsidP="00605792">
            <w:pPr>
              <w:rPr>
                <w:rFonts w:cstheme="minorHAnsi"/>
                <w:b/>
              </w:rPr>
            </w:pPr>
            <w:r>
              <w:rPr>
                <w:rFonts w:cstheme="minorHAnsi"/>
                <w:b/>
              </w:rPr>
              <w:lastRenderedPageBreak/>
              <w:t xml:space="preserve">Support for the school </w:t>
            </w:r>
          </w:p>
        </w:tc>
      </w:tr>
      <w:tr w:rsidR="00D36590" w14:paraId="485F0A15" w14:textId="77777777" w:rsidTr="00605792">
        <w:tc>
          <w:tcPr>
            <w:tcW w:w="9924" w:type="dxa"/>
            <w:tcBorders>
              <w:top w:val="single" w:sz="4" w:space="0" w:color="auto"/>
              <w:left w:val="single" w:sz="4" w:space="0" w:color="auto"/>
              <w:bottom w:val="single" w:sz="4" w:space="0" w:color="auto"/>
              <w:right w:val="single" w:sz="4" w:space="0" w:color="auto"/>
            </w:tcBorders>
            <w:hideMark/>
          </w:tcPr>
          <w:p w14:paraId="4B133EDC" w14:textId="77777777" w:rsidR="00D36590" w:rsidRPr="00D36590" w:rsidRDefault="00D36590" w:rsidP="00D36590">
            <w:pPr>
              <w:numPr>
                <w:ilvl w:val="0"/>
                <w:numId w:val="21"/>
              </w:numPr>
              <w:spacing w:after="36" w:line="240" w:lineRule="auto"/>
              <w:jc w:val="both"/>
              <w:rPr>
                <w:sz w:val="20"/>
                <w:szCs w:val="20"/>
              </w:rPr>
            </w:pPr>
            <w:r w:rsidRPr="00D36590">
              <w:rPr>
                <w:sz w:val="20"/>
                <w:szCs w:val="20"/>
              </w:rPr>
              <w:t>be aware of and comply with policies and procedures relating to child protection, health, safety and security and data protection, reporting all concerns to an appropriate person</w:t>
            </w:r>
            <w:r w:rsidRPr="00D36590">
              <w:rPr>
                <w:i/>
                <w:color w:val="FF0000"/>
                <w:sz w:val="20"/>
                <w:szCs w:val="20"/>
              </w:rPr>
              <w:t xml:space="preserve"> </w:t>
            </w:r>
          </w:p>
          <w:p w14:paraId="3C5F5F7B" w14:textId="77777777" w:rsidR="00D36590" w:rsidRPr="00D36590" w:rsidRDefault="00D36590" w:rsidP="00D36590">
            <w:pPr>
              <w:numPr>
                <w:ilvl w:val="0"/>
                <w:numId w:val="21"/>
              </w:numPr>
              <w:spacing w:after="26" w:line="249" w:lineRule="auto"/>
              <w:jc w:val="both"/>
              <w:rPr>
                <w:color w:val="000000"/>
                <w:sz w:val="20"/>
                <w:szCs w:val="20"/>
              </w:rPr>
            </w:pPr>
            <w:r w:rsidRPr="00D36590">
              <w:rPr>
                <w:sz w:val="20"/>
                <w:szCs w:val="20"/>
              </w:rPr>
              <w:t xml:space="preserve">contribute to the overall ethos/work/aims of the school </w:t>
            </w:r>
            <w:r w:rsidRPr="00D36590">
              <w:rPr>
                <w:i/>
                <w:color w:val="FF0000"/>
                <w:sz w:val="20"/>
                <w:szCs w:val="20"/>
              </w:rPr>
              <w:t xml:space="preserve"> </w:t>
            </w:r>
          </w:p>
          <w:p w14:paraId="31DEB831" w14:textId="77777777" w:rsidR="00D36590" w:rsidRPr="00D36590" w:rsidRDefault="00D36590" w:rsidP="00D36590">
            <w:pPr>
              <w:pStyle w:val="Default"/>
              <w:numPr>
                <w:ilvl w:val="0"/>
                <w:numId w:val="21"/>
              </w:numPr>
              <w:spacing w:after="30"/>
              <w:rPr>
                <w:rFonts w:asciiTheme="minorHAnsi" w:eastAsiaTheme="minorHAnsi" w:hAnsiTheme="minorHAnsi" w:cstheme="minorBidi"/>
                <w:color w:val="auto"/>
                <w:sz w:val="20"/>
                <w:szCs w:val="20"/>
              </w:rPr>
            </w:pPr>
            <w:r w:rsidRPr="00D36590">
              <w:rPr>
                <w:rFonts w:asciiTheme="minorHAnsi" w:hAnsiTheme="minorHAnsi" w:cstheme="minorHAnsi"/>
                <w:sz w:val="20"/>
                <w:szCs w:val="20"/>
              </w:rPr>
              <w:t xml:space="preserve">be aware of and support difference and ensure that the school’s equalities and diversity policies are followed, </w:t>
            </w:r>
            <w:r w:rsidRPr="00D36590">
              <w:rPr>
                <w:rFonts w:asciiTheme="minorHAnsi" w:eastAsiaTheme="minorHAnsi" w:hAnsiTheme="minorHAnsi" w:cstheme="minorBidi"/>
                <w:color w:val="auto"/>
                <w:sz w:val="20"/>
                <w:szCs w:val="20"/>
              </w:rPr>
              <w:t>ensuring that all pupils have equal access to opportunities to learn and develop</w:t>
            </w:r>
          </w:p>
          <w:p w14:paraId="484D06B8"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participate in training, staff meetings, other learning activities and performance development when required</w:t>
            </w:r>
            <w:r w:rsidRPr="00D36590">
              <w:rPr>
                <w:i/>
                <w:color w:val="FF0000"/>
                <w:sz w:val="20"/>
                <w:szCs w:val="20"/>
              </w:rPr>
              <w:t xml:space="preserve"> </w:t>
            </w:r>
          </w:p>
          <w:p w14:paraId="131110E8" w14:textId="77777777" w:rsidR="00D36590" w:rsidRPr="00D36590" w:rsidRDefault="00D36590" w:rsidP="00D36590">
            <w:pPr>
              <w:numPr>
                <w:ilvl w:val="0"/>
                <w:numId w:val="21"/>
              </w:numPr>
              <w:spacing w:after="36" w:line="240" w:lineRule="auto"/>
              <w:jc w:val="both"/>
              <w:rPr>
                <w:sz w:val="20"/>
                <w:szCs w:val="20"/>
              </w:rPr>
            </w:pPr>
            <w:r w:rsidRPr="00D36590">
              <w:rPr>
                <w:sz w:val="20"/>
                <w:szCs w:val="20"/>
              </w:rPr>
              <w:t>establish constructive relationships and communicate with other agencies/professionals, in liaison with the teacher, to support achievement and progress of students</w:t>
            </w:r>
            <w:r w:rsidRPr="00D36590">
              <w:rPr>
                <w:i/>
                <w:color w:val="FF0000"/>
                <w:sz w:val="20"/>
                <w:szCs w:val="20"/>
              </w:rPr>
              <w:t xml:space="preserve"> </w:t>
            </w:r>
          </w:p>
          <w:p w14:paraId="10C253E6"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establish positive/effective relationships with all stakeholders, including parents and governors</w:t>
            </w:r>
            <w:r w:rsidRPr="00D36590">
              <w:rPr>
                <w:i/>
                <w:color w:val="FF0000"/>
                <w:sz w:val="20"/>
                <w:szCs w:val="20"/>
              </w:rPr>
              <w:t xml:space="preserve"> </w:t>
            </w:r>
          </w:p>
          <w:p w14:paraId="0A195A34" w14:textId="77777777" w:rsidR="00D36590" w:rsidRPr="00D36590" w:rsidRDefault="00D36590" w:rsidP="00D36590">
            <w:pPr>
              <w:numPr>
                <w:ilvl w:val="0"/>
                <w:numId w:val="21"/>
              </w:numPr>
              <w:spacing w:after="37" w:line="240" w:lineRule="auto"/>
              <w:jc w:val="both"/>
              <w:rPr>
                <w:sz w:val="20"/>
                <w:szCs w:val="20"/>
              </w:rPr>
            </w:pPr>
            <w:r w:rsidRPr="00D36590">
              <w:rPr>
                <w:sz w:val="20"/>
                <w:szCs w:val="20"/>
              </w:rPr>
              <w:t>accompany teaching staff and students on visits, trips and out of school activities as required and take responsibility for a group under the supervision of the teacher</w:t>
            </w:r>
            <w:r w:rsidRPr="00D36590">
              <w:rPr>
                <w:i/>
                <w:color w:val="FF0000"/>
                <w:sz w:val="20"/>
                <w:szCs w:val="20"/>
              </w:rPr>
              <w:t xml:space="preserve"> </w:t>
            </w:r>
          </w:p>
          <w:p w14:paraId="09A6207C" w14:textId="77777777" w:rsidR="00D36590" w:rsidRPr="00D36590" w:rsidRDefault="00D36590" w:rsidP="00D36590">
            <w:pPr>
              <w:numPr>
                <w:ilvl w:val="0"/>
                <w:numId w:val="21"/>
              </w:numPr>
              <w:spacing w:after="26" w:line="249" w:lineRule="auto"/>
              <w:jc w:val="both"/>
              <w:rPr>
                <w:color w:val="000000"/>
                <w:sz w:val="20"/>
                <w:szCs w:val="20"/>
              </w:rPr>
            </w:pPr>
            <w:r w:rsidRPr="00D36590">
              <w:rPr>
                <w:sz w:val="20"/>
                <w:szCs w:val="20"/>
              </w:rPr>
              <w:t>undertake all relevant training as directed by senior staff, including first aid training and safeguarding training</w:t>
            </w:r>
            <w:r w:rsidRPr="00D36590">
              <w:rPr>
                <w:i/>
                <w:color w:val="FF0000"/>
                <w:sz w:val="20"/>
                <w:szCs w:val="20"/>
              </w:rPr>
              <w:t xml:space="preserve"> </w:t>
            </w:r>
          </w:p>
          <w:p w14:paraId="4538F33D" w14:textId="77777777" w:rsidR="00D36590" w:rsidRPr="00D36590" w:rsidRDefault="00D36590" w:rsidP="00D36590">
            <w:pPr>
              <w:numPr>
                <w:ilvl w:val="0"/>
                <w:numId w:val="21"/>
              </w:numPr>
              <w:spacing w:after="26" w:line="249" w:lineRule="auto"/>
              <w:jc w:val="both"/>
              <w:rPr>
                <w:sz w:val="20"/>
                <w:szCs w:val="20"/>
              </w:rPr>
            </w:pPr>
            <w:r w:rsidRPr="00D36590">
              <w:rPr>
                <w:rFonts w:cstheme="minorHAnsi"/>
                <w:color w:val="000000" w:themeColor="text1"/>
                <w:sz w:val="20"/>
                <w:szCs w:val="20"/>
              </w:rPr>
              <w:t>develop personally and professionally through</w:t>
            </w:r>
            <w:r w:rsidRPr="00D36590">
              <w:rPr>
                <w:rFonts w:cstheme="minorHAnsi"/>
                <w:sz w:val="20"/>
                <w:szCs w:val="20"/>
              </w:rPr>
              <w:t xml:space="preserve"> r</w:t>
            </w:r>
            <w:r w:rsidRPr="00D36590">
              <w:rPr>
                <w:rFonts w:cstheme="minorHAnsi"/>
                <w:color w:val="000000" w:themeColor="text1"/>
                <w:sz w:val="20"/>
                <w:szCs w:val="20"/>
              </w:rPr>
              <w:t>eflection and development of own practice through professional development programmes and own reading, keeping abreast of new initiatives.</w:t>
            </w:r>
          </w:p>
          <w:p w14:paraId="34D83BDC"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contribute effectively to the review of team practice, identifying and sharing information on opportunities for improvement</w:t>
            </w:r>
          </w:p>
          <w:p w14:paraId="667D3273"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demonstrate a willingness to share information and expertise, which could benefit other team members in their work </w:t>
            </w:r>
          </w:p>
          <w:p w14:paraId="6C054336"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comply with Health and Safety regulations </w:t>
            </w:r>
          </w:p>
          <w:p w14:paraId="20F05BDD"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give clear, accurate and complete information to staff as needed for them to work effectively </w:t>
            </w:r>
          </w:p>
          <w:p w14:paraId="400100D5"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provide information to assist other professionals in their role in accordance with school policies and procedures  </w:t>
            </w:r>
          </w:p>
          <w:p w14:paraId="0189B32A"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take the initiative as appropriate to develop appropriate multi-agency approaches to supporting pupils</w:t>
            </w:r>
          </w:p>
          <w:p w14:paraId="1AAB0630" w14:textId="77777777" w:rsidR="00D36590" w:rsidRPr="00D36590" w:rsidRDefault="00D36590" w:rsidP="00D36590">
            <w:pPr>
              <w:numPr>
                <w:ilvl w:val="0"/>
                <w:numId w:val="21"/>
              </w:numPr>
              <w:spacing w:after="26" w:line="249" w:lineRule="auto"/>
              <w:jc w:val="both"/>
              <w:rPr>
                <w:sz w:val="20"/>
                <w:szCs w:val="20"/>
              </w:rPr>
            </w:pPr>
            <w:proofErr w:type="gramStart"/>
            <w:r w:rsidRPr="00D36590">
              <w:rPr>
                <w:sz w:val="20"/>
                <w:szCs w:val="20"/>
              </w:rPr>
              <w:t>show a high level of professionalism at all times</w:t>
            </w:r>
            <w:proofErr w:type="gramEnd"/>
            <w:r w:rsidRPr="00D36590">
              <w:rPr>
                <w:sz w:val="20"/>
                <w:szCs w:val="20"/>
              </w:rPr>
              <w:t xml:space="preserve"> in accordance with school policies and procedures </w:t>
            </w:r>
          </w:p>
          <w:p w14:paraId="2E190E32" w14:textId="77777777" w:rsidR="00D36590" w:rsidRPr="00D36590" w:rsidRDefault="00D36590" w:rsidP="00D36590">
            <w:pPr>
              <w:numPr>
                <w:ilvl w:val="0"/>
                <w:numId w:val="21"/>
              </w:numPr>
              <w:spacing w:after="26" w:line="249" w:lineRule="auto"/>
              <w:rPr>
                <w:sz w:val="20"/>
                <w:szCs w:val="20"/>
              </w:rPr>
            </w:pPr>
            <w:r w:rsidRPr="00D36590">
              <w:rPr>
                <w:sz w:val="20"/>
                <w:szCs w:val="20"/>
              </w:rPr>
              <w:t xml:space="preserve">be aware of confidentiality and maintain confidentiality linked to home/student/teacher /work as appropriate </w:t>
            </w:r>
          </w:p>
          <w:p w14:paraId="12426055" w14:textId="77777777" w:rsidR="00D36590" w:rsidRPr="00D36590" w:rsidRDefault="00D36590" w:rsidP="00D36590">
            <w:pPr>
              <w:numPr>
                <w:ilvl w:val="0"/>
                <w:numId w:val="21"/>
              </w:numPr>
              <w:spacing w:after="36" w:line="240" w:lineRule="auto"/>
              <w:jc w:val="both"/>
              <w:rPr>
                <w:sz w:val="20"/>
                <w:szCs w:val="20"/>
              </w:rPr>
            </w:pPr>
            <w:r w:rsidRPr="00D36590">
              <w:rPr>
                <w:sz w:val="20"/>
                <w:szCs w:val="20"/>
              </w:rPr>
              <w:t xml:space="preserve">actively encourage the development of positive relationships and promote confidence about the care and education of their children during contact and communications with parents, passing on any information given to you by parents to the appropriate staff member within the school </w:t>
            </w:r>
          </w:p>
          <w:p w14:paraId="177655A4"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promptly report any difficulties in communicating with parents to the class teacher </w:t>
            </w:r>
          </w:p>
          <w:p w14:paraId="31C02B9D"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take part in the wider life of the school, including taking responsibility for leading an extra-curricular activity </w:t>
            </w:r>
          </w:p>
          <w:p w14:paraId="3455FC9E" w14:textId="77777777" w:rsidR="00D36590" w:rsidRPr="00D36590" w:rsidRDefault="00D36590" w:rsidP="00D36590">
            <w:pPr>
              <w:numPr>
                <w:ilvl w:val="0"/>
                <w:numId w:val="21"/>
              </w:numPr>
              <w:spacing w:after="26" w:line="249" w:lineRule="auto"/>
              <w:jc w:val="both"/>
              <w:rPr>
                <w:rFonts w:cstheme="minorHAnsi"/>
                <w:sz w:val="20"/>
                <w:szCs w:val="20"/>
              </w:rPr>
            </w:pPr>
            <w:r w:rsidRPr="00D36590">
              <w:rPr>
                <w:rFonts w:cstheme="minorHAnsi"/>
                <w:sz w:val="20"/>
                <w:szCs w:val="20"/>
              </w:rPr>
              <w:t>contribute to the identification and execution of appropriate out of school learning activities which consolidate and extend work carried out in class.</w:t>
            </w:r>
          </w:p>
          <w:p w14:paraId="61C8FBAC" w14:textId="77777777" w:rsidR="00D36590" w:rsidRPr="00D36590" w:rsidRDefault="00D36590" w:rsidP="00D36590">
            <w:pPr>
              <w:pStyle w:val="BodyTextIndent"/>
              <w:numPr>
                <w:ilvl w:val="0"/>
                <w:numId w:val="21"/>
              </w:numPr>
              <w:spacing w:after="0" w:line="240" w:lineRule="auto"/>
              <w:jc w:val="both"/>
              <w:rPr>
                <w:rFonts w:cstheme="minorHAnsi"/>
                <w:sz w:val="20"/>
                <w:szCs w:val="20"/>
              </w:rPr>
            </w:pPr>
            <w:r w:rsidRPr="00D36590">
              <w:rPr>
                <w:sz w:val="20"/>
                <w:szCs w:val="20"/>
              </w:rPr>
              <w:t xml:space="preserve">undertake play and lunch time supervision as directed by senior staff </w:t>
            </w:r>
          </w:p>
          <w:p w14:paraId="3EA483BF" w14:textId="237A6C2D" w:rsidR="00D36590" w:rsidRPr="00D36590" w:rsidRDefault="00D36590" w:rsidP="00D36590">
            <w:pPr>
              <w:pStyle w:val="BodyTextIndent"/>
              <w:numPr>
                <w:ilvl w:val="0"/>
                <w:numId w:val="21"/>
              </w:numPr>
              <w:spacing w:after="0" w:line="240" w:lineRule="auto"/>
              <w:jc w:val="both"/>
              <w:rPr>
                <w:rFonts w:cstheme="minorHAnsi"/>
                <w:sz w:val="20"/>
                <w:szCs w:val="20"/>
              </w:rPr>
            </w:pPr>
            <w:r w:rsidRPr="00D36590">
              <w:rPr>
                <w:rFonts w:cstheme="minorHAnsi"/>
                <w:sz w:val="20"/>
                <w:szCs w:val="20"/>
              </w:rPr>
              <w:t>be aware of and comply with policies and procedures relating to child protection; health and safety; confidentiality; and data protection and report all concerns to an appropriate person.</w:t>
            </w:r>
          </w:p>
        </w:tc>
      </w:tr>
    </w:tbl>
    <w:p w14:paraId="0E122C1C" w14:textId="0ACCBA3A" w:rsidR="00D36590" w:rsidRPr="00561748" w:rsidRDefault="00D36590" w:rsidP="00561748">
      <w:pPr>
        <w:rPr>
          <w:sz w:val="20"/>
          <w:szCs w:val="20"/>
        </w:rPr>
      </w:pPr>
      <w:r w:rsidRPr="00561748">
        <w:rPr>
          <w:b/>
          <w:color w:val="2F5496" w:themeColor="accent1" w:themeShade="BF"/>
          <w:sz w:val="20"/>
          <w:szCs w:val="20"/>
        </w:rPr>
        <w:t>ADDITIONAL REQUIREMENTS</w:t>
      </w:r>
      <w:r w:rsidR="00561748">
        <w:rPr>
          <w:b/>
          <w:color w:val="2F5496" w:themeColor="accent1" w:themeShade="BF"/>
          <w:sz w:val="20"/>
          <w:szCs w:val="20"/>
        </w:rPr>
        <w:t xml:space="preserve"> </w:t>
      </w:r>
      <w:r w:rsidRPr="00561748">
        <w:rPr>
          <w:sz w:val="20"/>
          <w:szCs w:val="20"/>
        </w:rPr>
        <w:t xml:space="preserve">REAch2 has a strong commitment to achieving equality of opportunity in its services to the community and the employment of people and expects all employees to understand, comply with and promote its policies in their work and to undertake any appropriate training </w:t>
      </w:r>
    </w:p>
    <w:p w14:paraId="6A32F341" w14:textId="77777777" w:rsidR="00D36590" w:rsidRPr="00561748" w:rsidRDefault="00D36590" w:rsidP="00561748">
      <w:pPr>
        <w:spacing w:after="0" w:line="249" w:lineRule="auto"/>
        <w:rPr>
          <w:sz w:val="20"/>
          <w:szCs w:val="20"/>
        </w:rPr>
      </w:pPr>
      <w:r w:rsidRPr="00561748">
        <w:rPr>
          <w:sz w:val="20"/>
          <w:szCs w:val="20"/>
        </w:rPr>
        <w:t xml:space="preserve">The post holder is expected to undertake any appropriate training, including recognised professional qualifications, considered necessary to fulfil the role </w:t>
      </w:r>
    </w:p>
    <w:p w14:paraId="3FAAF096" w14:textId="77777777" w:rsidR="00D36590" w:rsidRPr="00561748" w:rsidRDefault="00D36590" w:rsidP="00561748">
      <w:pPr>
        <w:spacing w:after="0" w:line="264" w:lineRule="auto"/>
        <w:rPr>
          <w:sz w:val="20"/>
          <w:szCs w:val="20"/>
        </w:rPr>
      </w:pPr>
      <w:r w:rsidRPr="00561748">
        <w:rPr>
          <w:sz w:val="20"/>
          <w:szCs w:val="20"/>
        </w:rPr>
        <w:t xml:space="preserve">The post holder is expected to demonstrate a flexible approach in the delivery of work.  </w:t>
      </w:r>
    </w:p>
    <w:p w14:paraId="7454F37D" w14:textId="2AEBFF70" w:rsidR="00D36590" w:rsidRPr="00561748" w:rsidRDefault="00D36590" w:rsidP="00561748">
      <w:pPr>
        <w:spacing w:after="0" w:line="264" w:lineRule="auto"/>
        <w:ind w:left="10"/>
        <w:rPr>
          <w:rFonts w:ascii="Arial" w:eastAsia="Arial" w:hAnsi="Arial" w:cs="Arial"/>
          <w:b/>
          <w:color w:val="1F497D"/>
          <w:sz w:val="20"/>
          <w:szCs w:val="20"/>
        </w:rPr>
      </w:pPr>
      <w:r w:rsidRPr="00561748">
        <w:rPr>
          <w:sz w:val="20"/>
          <w:szCs w:val="20"/>
        </w:rPr>
        <w:t xml:space="preserve">Consequently, the post holder may be required to perform work not specifically identified in the job description. </w:t>
      </w:r>
      <w:r w:rsidRPr="00561748">
        <w:rPr>
          <w:rFonts w:ascii="Arial" w:eastAsia="Arial" w:hAnsi="Arial" w:cs="Arial"/>
          <w:b/>
          <w:color w:val="1F497D"/>
          <w:sz w:val="20"/>
          <w:szCs w:val="20"/>
        </w:rPr>
        <w:t xml:space="preserve"> </w:t>
      </w:r>
    </w:p>
    <w:p w14:paraId="7A0E04EF" w14:textId="77777777" w:rsidR="00D36590" w:rsidRPr="00561748" w:rsidRDefault="00D36590" w:rsidP="00561748">
      <w:pPr>
        <w:spacing w:after="0" w:line="264" w:lineRule="auto"/>
        <w:ind w:hanging="10"/>
        <w:rPr>
          <w:rFonts w:ascii="Arial" w:eastAsia="Arial" w:hAnsi="Arial" w:cs="Arial"/>
          <w:b/>
          <w:color w:val="1F497D"/>
          <w:sz w:val="20"/>
          <w:szCs w:val="20"/>
        </w:rPr>
      </w:pPr>
      <w:r w:rsidRPr="00561748">
        <w:rPr>
          <w:sz w:val="20"/>
          <w:szCs w:val="20"/>
        </w:rPr>
        <w:t xml:space="preserve">The duties outlined in the Job Description may be varied to meet the changing demands of the school at the reasonable direction of the Head Teacher. This job description does not form part of the contract of employment. It describes the way the post holder is expected to perform and complete the </w:t>
      </w:r>
      <w:proofErr w:type="gramStart"/>
      <w:r w:rsidRPr="00561748">
        <w:rPr>
          <w:sz w:val="20"/>
          <w:szCs w:val="20"/>
        </w:rPr>
        <w:t>particular duties</w:t>
      </w:r>
      <w:proofErr w:type="gramEnd"/>
      <w:r w:rsidRPr="00561748">
        <w:rPr>
          <w:sz w:val="20"/>
          <w:szCs w:val="20"/>
        </w:rPr>
        <w:t xml:space="preserve"> as set out above</w:t>
      </w:r>
    </w:p>
    <w:p w14:paraId="3A35FBBF" w14:textId="6B10F9EA" w:rsidR="00881CE9" w:rsidRPr="00561748" w:rsidRDefault="00AA0ABE" w:rsidP="00561748">
      <w:pPr>
        <w:pStyle w:val="Heading1"/>
        <w:rPr>
          <w:rFonts w:eastAsia="Times New Roman" w:cstheme="minorHAnsi"/>
          <w:color w:val="002060"/>
          <w:sz w:val="32"/>
        </w:rPr>
      </w:pPr>
      <w:r w:rsidRPr="00EF0C9F">
        <w:rPr>
          <w:rFonts w:eastAsia="Times New Roman" w:cstheme="minorHAnsi"/>
          <w:color w:val="002060"/>
          <w:sz w:val="32"/>
        </w:rPr>
        <w:br w:type="page"/>
      </w:r>
      <w:bookmarkStart w:id="9" w:name="_Toc101971169"/>
      <w:r w:rsidR="00881CE9" w:rsidRPr="00EF0C9F">
        <w:rPr>
          <w:rFonts w:eastAsia="Times New Roman"/>
        </w:rPr>
        <w:lastRenderedPageBreak/>
        <w:t>Person Specification</w:t>
      </w:r>
      <w:bookmarkEnd w:id="9"/>
    </w:p>
    <w:tbl>
      <w:tblPr>
        <w:tblStyle w:val="TableGrid0"/>
        <w:tblW w:w="10136" w:type="dxa"/>
        <w:jc w:val="center"/>
        <w:tblInd w:w="0" w:type="dxa"/>
        <w:tblCellMar>
          <w:top w:w="9" w:type="dxa"/>
          <w:left w:w="107" w:type="dxa"/>
          <w:right w:w="75" w:type="dxa"/>
        </w:tblCellMar>
        <w:tblLook w:val="04A0" w:firstRow="1" w:lastRow="0" w:firstColumn="1" w:lastColumn="0" w:noHBand="0" w:noVBand="1"/>
      </w:tblPr>
      <w:tblGrid>
        <w:gridCol w:w="5658"/>
        <w:gridCol w:w="1055"/>
        <w:gridCol w:w="1044"/>
        <w:gridCol w:w="2379"/>
      </w:tblGrid>
      <w:tr w:rsidR="00B42D68" w14:paraId="2F850196"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000066"/>
          </w:tcPr>
          <w:p w14:paraId="583F9D37" w14:textId="77777777" w:rsidR="00B42D68" w:rsidRPr="00B42D68" w:rsidRDefault="00B42D68" w:rsidP="00B42D68">
            <w:pPr>
              <w:rPr>
                <w:rFonts w:eastAsia="Calibri" w:cstheme="minorHAnsi"/>
                <w:b/>
                <w:color w:val="FFFFFF"/>
              </w:rPr>
            </w:pPr>
          </w:p>
        </w:tc>
        <w:tc>
          <w:tcPr>
            <w:tcW w:w="1055" w:type="dxa"/>
            <w:tcBorders>
              <w:top w:val="single" w:sz="4" w:space="0" w:color="000000"/>
              <w:left w:val="single" w:sz="4" w:space="0" w:color="000000"/>
              <w:bottom w:val="single" w:sz="4" w:space="0" w:color="000000"/>
              <w:right w:val="single" w:sz="4" w:space="0" w:color="000000"/>
            </w:tcBorders>
            <w:shd w:val="clear" w:color="auto" w:fill="000066"/>
          </w:tcPr>
          <w:p w14:paraId="1B7F1B94" w14:textId="11D53245" w:rsidR="00B42D68" w:rsidRPr="00B42D68" w:rsidRDefault="00B42D68" w:rsidP="00B42D68">
            <w:pPr>
              <w:ind w:left="1"/>
              <w:rPr>
                <w:rFonts w:eastAsia="Calibri" w:cstheme="minorHAnsi"/>
                <w:b/>
                <w:color w:val="FFFFFF"/>
              </w:rPr>
            </w:pPr>
            <w:r w:rsidRPr="00B42D68">
              <w:rPr>
                <w:rFonts w:eastAsia="Calibri" w:cstheme="minorHAnsi"/>
                <w:b/>
                <w:color w:val="FFFFFF"/>
              </w:rPr>
              <w:t xml:space="preserve">Essential </w:t>
            </w:r>
          </w:p>
        </w:tc>
        <w:tc>
          <w:tcPr>
            <w:tcW w:w="1044" w:type="dxa"/>
            <w:tcBorders>
              <w:top w:val="single" w:sz="4" w:space="0" w:color="000000"/>
              <w:left w:val="single" w:sz="4" w:space="0" w:color="000000"/>
              <w:bottom w:val="single" w:sz="4" w:space="0" w:color="000000"/>
              <w:right w:val="single" w:sz="4" w:space="0" w:color="000000"/>
            </w:tcBorders>
            <w:shd w:val="clear" w:color="auto" w:fill="000066"/>
          </w:tcPr>
          <w:p w14:paraId="7651B303" w14:textId="3AF62FF9" w:rsidR="00B42D68" w:rsidRPr="00B42D68" w:rsidRDefault="00B42D68" w:rsidP="00B42D68">
            <w:pPr>
              <w:ind w:left="1"/>
              <w:rPr>
                <w:rFonts w:eastAsia="Calibri" w:cstheme="minorHAnsi"/>
                <w:b/>
                <w:color w:val="FFFFFF"/>
              </w:rPr>
            </w:pPr>
            <w:r w:rsidRPr="00B42D68">
              <w:rPr>
                <w:rFonts w:eastAsia="Calibri" w:cstheme="minorHAnsi"/>
                <w:b/>
                <w:color w:val="FFFFFF"/>
              </w:rPr>
              <w:t xml:space="preserve">Desirable </w:t>
            </w:r>
          </w:p>
        </w:tc>
        <w:tc>
          <w:tcPr>
            <w:tcW w:w="2379" w:type="dxa"/>
            <w:tcBorders>
              <w:top w:val="single" w:sz="4" w:space="0" w:color="000000"/>
              <w:left w:val="single" w:sz="4" w:space="0" w:color="000000"/>
              <w:bottom w:val="single" w:sz="4" w:space="0" w:color="000000"/>
              <w:right w:val="single" w:sz="4" w:space="0" w:color="000000"/>
            </w:tcBorders>
            <w:shd w:val="clear" w:color="auto" w:fill="000066"/>
          </w:tcPr>
          <w:p w14:paraId="374D6769" w14:textId="119B320F" w:rsidR="00B42D68" w:rsidRPr="00B42D68" w:rsidRDefault="00B42D68" w:rsidP="00B42D68">
            <w:pPr>
              <w:ind w:left="1"/>
              <w:rPr>
                <w:rFonts w:eastAsia="Calibri" w:cstheme="minorHAnsi"/>
                <w:b/>
                <w:color w:val="FFFFFF"/>
              </w:rPr>
            </w:pPr>
            <w:r w:rsidRPr="00B42D68">
              <w:rPr>
                <w:rFonts w:eastAsia="Calibri" w:cstheme="minorHAnsi"/>
                <w:b/>
                <w:color w:val="FFFFFF"/>
              </w:rPr>
              <w:t xml:space="preserve">Indicate if assessed at application or interview stage </w:t>
            </w:r>
          </w:p>
        </w:tc>
      </w:tr>
      <w:tr w:rsidR="00D36590" w14:paraId="02A2ED12"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auto"/>
          </w:tcPr>
          <w:p w14:paraId="11F638D4" w14:textId="5CF09568" w:rsidR="00D36590" w:rsidRDefault="00D36590" w:rsidP="00D36590">
            <w:pPr>
              <w:ind w:right="40"/>
              <w:rPr>
                <w:rFonts w:ascii="Arial" w:eastAsia="Arial" w:hAnsi="Arial" w:cs="Arial"/>
                <w:b/>
                <w:sz w:val="20"/>
              </w:rPr>
            </w:pPr>
            <w:r w:rsidRPr="00EF0C9F">
              <w:rPr>
                <w:rFonts w:cstheme="minorHAnsi"/>
              </w:rPr>
              <w:t>Right to work in the UK</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DEED60A" w14:textId="5F8999AB" w:rsidR="00D36590" w:rsidRDefault="00D36590" w:rsidP="00D36590">
            <w:pPr>
              <w:ind w:left="1"/>
              <w:jc w:val="center"/>
              <w:rPr>
                <w:rFonts w:ascii="Arial" w:eastAsia="Arial" w:hAnsi="Arial" w:cs="Arial"/>
                <w:sz w:val="20"/>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E95F9E0" w14:textId="77777777" w:rsidR="00D36590" w:rsidRDefault="00D36590" w:rsidP="00D36590">
            <w:pPr>
              <w:ind w:left="1"/>
              <w:rPr>
                <w:rFonts w:ascii="Arial" w:eastAsia="Arial" w:hAnsi="Arial" w:cs="Arial"/>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A9FE1B7" w14:textId="77777777" w:rsidR="00D36590" w:rsidRDefault="00D36590" w:rsidP="00D36590">
            <w:pPr>
              <w:ind w:left="1"/>
              <w:rPr>
                <w:rFonts w:ascii="Arial" w:eastAsia="Arial" w:hAnsi="Arial" w:cs="Arial"/>
                <w:sz w:val="20"/>
              </w:rPr>
            </w:pPr>
          </w:p>
        </w:tc>
      </w:tr>
      <w:tr w:rsidR="00D36590" w14:paraId="1B76DBA8"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auto"/>
          </w:tcPr>
          <w:p w14:paraId="22F4126E" w14:textId="0D8CA588" w:rsidR="00D36590" w:rsidRPr="00EF0C9F" w:rsidRDefault="00D36590" w:rsidP="00D36590">
            <w:pPr>
              <w:ind w:right="40"/>
              <w:rPr>
                <w:rFonts w:cstheme="minorHAnsi"/>
              </w:rPr>
            </w:pPr>
            <w:r w:rsidRPr="00EF0C9F">
              <w:rPr>
                <w:rFonts w:eastAsia="Cambria" w:cstheme="minorHAnsi"/>
              </w:rPr>
              <w:t>Evidence of a commitment to safeguarding and promoting the welfare of children and young people</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873CB80" w14:textId="2C57BB77" w:rsidR="00D36590" w:rsidRPr="00EF0C9F" w:rsidRDefault="00D36590" w:rsidP="00D36590">
            <w:pPr>
              <w:ind w:left="1"/>
              <w:jc w:val="center"/>
              <w:rPr>
                <w:rFonts w:cstheme="minorHAnsi"/>
                <w:b/>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D529031" w14:textId="77777777" w:rsidR="00D36590" w:rsidRDefault="00D36590" w:rsidP="00D36590">
            <w:pPr>
              <w:ind w:left="1"/>
              <w:rPr>
                <w:rFonts w:ascii="Arial" w:eastAsia="Arial" w:hAnsi="Arial" w:cs="Arial"/>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3728576" w14:textId="77777777" w:rsidR="00D36590" w:rsidRDefault="00D36590" w:rsidP="00D36590">
            <w:pPr>
              <w:ind w:left="1"/>
              <w:rPr>
                <w:rFonts w:ascii="Arial" w:eastAsia="Arial" w:hAnsi="Arial" w:cs="Arial"/>
                <w:sz w:val="20"/>
              </w:rPr>
            </w:pPr>
          </w:p>
        </w:tc>
      </w:tr>
      <w:tr w:rsidR="00D36590" w14:paraId="42E4B5C9"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auto"/>
          </w:tcPr>
          <w:p w14:paraId="5AAD3936" w14:textId="74411712" w:rsidR="00D36590" w:rsidRPr="00EF0C9F" w:rsidRDefault="00D36590" w:rsidP="00D36590">
            <w:pPr>
              <w:ind w:right="40"/>
              <w:rPr>
                <w:rFonts w:cstheme="minorHAnsi"/>
              </w:rPr>
            </w:pPr>
            <w:r w:rsidRPr="00EF0C9F">
              <w:rPr>
                <w:rFonts w:eastAsia="Cambria" w:cstheme="minorHAnsi"/>
              </w:rPr>
              <w:t xml:space="preserve">Commitment to promote and support the aims of REAch2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278BECF" w14:textId="20BD8F07" w:rsidR="00D36590" w:rsidRPr="00EF0C9F" w:rsidRDefault="00D36590" w:rsidP="00D36590">
            <w:pPr>
              <w:ind w:left="1"/>
              <w:jc w:val="center"/>
              <w:rPr>
                <w:rFonts w:cstheme="minorHAnsi"/>
                <w:b/>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D3CDE25" w14:textId="77777777" w:rsidR="00D36590" w:rsidRDefault="00D36590" w:rsidP="00D36590">
            <w:pPr>
              <w:ind w:left="1"/>
              <w:rPr>
                <w:rFonts w:ascii="Arial" w:eastAsia="Arial" w:hAnsi="Arial" w:cs="Arial"/>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3230E35" w14:textId="77777777" w:rsidR="00D36590" w:rsidRDefault="00D36590" w:rsidP="00D36590">
            <w:pPr>
              <w:ind w:left="1"/>
              <w:rPr>
                <w:rFonts w:ascii="Arial" w:eastAsia="Arial" w:hAnsi="Arial" w:cs="Arial"/>
                <w:sz w:val="20"/>
              </w:rPr>
            </w:pPr>
          </w:p>
        </w:tc>
      </w:tr>
      <w:tr w:rsidR="00D36590" w14:paraId="31D398E3"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A6108C" w14:textId="77777777" w:rsidR="00D36590" w:rsidRDefault="00D36590" w:rsidP="00D36590">
            <w:pPr>
              <w:ind w:right="40"/>
              <w:jc w:val="center"/>
              <w:rPr>
                <w:b/>
              </w:rPr>
            </w:pPr>
            <w:r>
              <w:rPr>
                <w:rFonts w:ascii="Arial" w:eastAsia="Arial" w:hAnsi="Arial" w:cs="Arial"/>
                <w:b/>
                <w:sz w:val="20"/>
              </w:rPr>
              <w:t xml:space="preserve">Skills and Abilities </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D5A9CB" w14:textId="280B112A" w:rsidR="00D36590" w:rsidRDefault="00D36590" w:rsidP="00D36590">
            <w:pPr>
              <w:ind w:left="1"/>
            </w:pP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DFAFE8" w14:textId="7DA46D89" w:rsidR="00D36590" w:rsidRDefault="00D36590" w:rsidP="00D36590">
            <w:pPr>
              <w:ind w:left="1"/>
            </w:pP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C24FB" w14:textId="0C2EE218" w:rsidR="00D36590" w:rsidRDefault="00D36590" w:rsidP="00D36590">
            <w:pPr>
              <w:ind w:left="1"/>
            </w:pPr>
          </w:p>
        </w:tc>
      </w:tr>
      <w:tr w:rsidR="00D36590" w14:paraId="2E466B41" w14:textId="77777777" w:rsidTr="00D36590">
        <w:trPr>
          <w:trHeight w:val="472"/>
          <w:jc w:val="center"/>
        </w:trPr>
        <w:tc>
          <w:tcPr>
            <w:tcW w:w="5658" w:type="dxa"/>
            <w:tcBorders>
              <w:top w:val="single" w:sz="4" w:space="0" w:color="000000"/>
              <w:left w:val="single" w:sz="4" w:space="0" w:color="000000"/>
              <w:bottom w:val="single" w:sz="4" w:space="0" w:color="000000"/>
              <w:right w:val="single" w:sz="4" w:space="0" w:color="000000"/>
            </w:tcBorders>
            <w:hideMark/>
          </w:tcPr>
          <w:p w14:paraId="1D9CFEEE" w14:textId="77777777" w:rsidR="00D36590" w:rsidRDefault="00D36590" w:rsidP="00D36590">
            <w:r>
              <w:rPr>
                <w:rFonts w:ascii="Arial" w:eastAsia="Arial" w:hAnsi="Arial" w:cs="Arial"/>
                <w:sz w:val="20"/>
              </w:rPr>
              <w:t xml:space="preserve">Effective communication skills with a range of audiences, both written and oral  </w:t>
            </w:r>
          </w:p>
        </w:tc>
        <w:tc>
          <w:tcPr>
            <w:tcW w:w="1055" w:type="dxa"/>
            <w:tcBorders>
              <w:top w:val="single" w:sz="4" w:space="0" w:color="000000"/>
              <w:left w:val="single" w:sz="4" w:space="0" w:color="000000"/>
              <w:bottom w:val="single" w:sz="4" w:space="0" w:color="000000"/>
              <w:right w:val="single" w:sz="4" w:space="0" w:color="000000"/>
            </w:tcBorders>
            <w:hideMark/>
          </w:tcPr>
          <w:p w14:paraId="2AECA85C"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403983A"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8F3DBDD" w14:textId="77777777" w:rsidR="00D36590" w:rsidRDefault="00D36590" w:rsidP="00D36590">
            <w:pPr>
              <w:ind w:left="1"/>
            </w:pPr>
            <w:r>
              <w:rPr>
                <w:rFonts w:ascii="Arial" w:eastAsia="Arial" w:hAnsi="Arial" w:cs="Arial"/>
                <w:sz w:val="20"/>
              </w:rPr>
              <w:t xml:space="preserve">Application &amp; interview </w:t>
            </w:r>
          </w:p>
        </w:tc>
      </w:tr>
      <w:tr w:rsidR="00D36590" w14:paraId="43095482"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5E8D5868" w14:textId="77777777" w:rsidR="00D36590" w:rsidRDefault="00D36590" w:rsidP="00D36590">
            <w:r>
              <w:rPr>
                <w:rFonts w:ascii="Arial" w:eastAsia="Arial" w:hAnsi="Arial" w:cs="Arial"/>
                <w:sz w:val="20"/>
              </w:rPr>
              <w:t xml:space="preserve">Excellent numeracy/literacy skills </w:t>
            </w:r>
          </w:p>
        </w:tc>
        <w:tc>
          <w:tcPr>
            <w:tcW w:w="1055" w:type="dxa"/>
            <w:tcBorders>
              <w:top w:val="single" w:sz="4" w:space="0" w:color="000000"/>
              <w:left w:val="single" w:sz="4" w:space="0" w:color="000000"/>
              <w:bottom w:val="single" w:sz="4" w:space="0" w:color="000000"/>
              <w:right w:val="single" w:sz="4" w:space="0" w:color="000000"/>
            </w:tcBorders>
            <w:hideMark/>
          </w:tcPr>
          <w:p w14:paraId="6F8565AB"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6B9A53CB"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1A8D8A8F" w14:textId="77777777" w:rsidR="00D36590" w:rsidRDefault="00D36590" w:rsidP="00D36590">
            <w:pPr>
              <w:ind w:left="1"/>
            </w:pPr>
            <w:r>
              <w:rPr>
                <w:rFonts w:ascii="Arial" w:eastAsia="Arial" w:hAnsi="Arial" w:cs="Arial"/>
                <w:sz w:val="20"/>
              </w:rPr>
              <w:t xml:space="preserve">Application &amp; interview </w:t>
            </w:r>
          </w:p>
        </w:tc>
      </w:tr>
      <w:tr w:rsidR="00D36590" w14:paraId="409F5C92" w14:textId="77777777" w:rsidTr="00D36590">
        <w:trPr>
          <w:trHeight w:val="701"/>
          <w:jc w:val="center"/>
        </w:trPr>
        <w:tc>
          <w:tcPr>
            <w:tcW w:w="5658" w:type="dxa"/>
            <w:tcBorders>
              <w:top w:val="single" w:sz="4" w:space="0" w:color="000000"/>
              <w:left w:val="single" w:sz="4" w:space="0" w:color="000000"/>
              <w:bottom w:val="single" w:sz="4" w:space="0" w:color="000000"/>
              <w:right w:val="single" w:sz="4" w:space="0" w:color="000000"/>
            </w:tcBorders>
            <w:hideMark/>
          </w:tcPr>
          <w:p w14:paraId="57FBE0C8" w14:textId="77777777" w:rsidR="00D36590" w:rsidRDefault="00D36590" w:rsidP="00D36590">
            <w:r>
              <w:rPr>
                <w:rFonts w:ascii="Arial" w:eastAsia="Arial" w:hAnsi="Arial" w:cs="Arial"/>
                <w:sz w:val="20"/>
              </w:rPr>
              <w:t xml:space="preserve">Ability to recognise the range and implications of factors that impact on the behaviour of students, </w:t>
            </w:r>
            <w:proofErr w:type="gramStart"/>
            <w:r>
              <w:rPr>
                <w:rFonts w:ascii="Arial" w:eastAsia="Arial" w:hAnsi="Arial" w:cs="Arial"/>
                <w:sz w:val="20"/>
              </w:rPr>
              <w:t>e.g.</w:t>
            </w:r>
            <w:proofErr w:type="gramEnd"/>
            <w:r>
              <w:rPr>
                <w:rFonts w:ascii="Arial" w:eastAsia="Arial" w:hAnsi="Arial" w:cs="Arial"/>
                <w:sz w:val="20"/>
              </w:rPr>
              <w:t xml:space="preserve"> age, gender and culture </w:t>
            </w:r>
          </w:p>
        </w:tc>
        <w:tc>
          <w:tcPr>
            <w:tcW w:w="1055" w:type="dxa"/>
            <w:tcBorders>
              <w:top w:val="single" w:sz="4" w:space="0" w:color="000000"/>
              <w:left w:val="single" w:sz="4" w:space="0" w:color="000000"/>
              <w:bottom w:val="single" w:sz="4" w:space="0" w:color="000000"/>
              <w:right w:val="single" w:sz="4" w:space="0" w:color="000000"/>
            </w:tcBorders>
            <w:hideMark/>
          </w:tcPr>
          <w:p w14:paraId="74EB4586"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00D722F7" w14:textId="77777777" w:rsidR="00D36590" w:rsidRDefault="00D36590" w:rsidP="00D36590">
            <w:pPr>
              <w:ind w:left="20"/>
              <w:jc w:val="center"/>
            </w:pPr>
            <w:r>
              <w:rPr>
                <w:rFonts w:ascii="Arial" w:eastAsia="Arial" w:hAnsi="Arial" w:cs="Arial"/>
                <w:sz w:val="20"/>
              </w:rPr>
              <w:t xml:space="preserve"> </w:t>
            </w:r>
          </w:p>
          <w:p w14:paraId="586505D1"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369D0396" w14:textId="77777777" w:rsidR="00D36590" w:rsidRDefault="00D36590" w:rsidP="00D36590">
            <w:pPr>
              <w:ind w:left="1"/>
            </w:pPr>
            <w:r>
              <w:rPr>
                <w:rFonts w:ascii="Arial" w:eastAsia="Arial" w:hAnsi="Arial" w:cs="Arial"/>
                <w:sz w:val="20"/>
              </w:rPr>
              <w:t xml:space="preserve">Interview </w:t>
            </w:r>
          </w:p>
        </w:tc>
      </w:tr>
      <w:tr w:rsidR="00D36590" w14:paraId="15D94221" w14:textId="77777777" w:rsidTr="00D36590">
        <w:trPr>
          <w:trHeight w:val="469"/>
          <w:jc w:val="center"/>
        </w:trPr>
        <w:tc>
          <w:tcPr>
            <w:tcW w:w="5658" w:type="dxa"/>
            <w:tcBorders>
              <w:top w:val="single" w:sz="4" w:space="0" w:color="000000"/>
              <w:left w:val="single" w:sz="4" w:space="0" w:color="000000"/>
              <w:bottom w:val="single" w:sz="4" w:space="0" w:color="000000"/>
              <w:right w:val="single" w:sz="4" w:space="0" w:color="000000"/>
            </w:tcBorders>
            <w:hideMark/>
          </w:tcPr>
          <w:p w14:paraId="3CAF2707" w14:textId="77777777" w:rsidR="00D36590" w:rsidRDefault="00D36590" w:rsidP="00D36590">
            <w:r>
              <w:rPr>
                <w:rFonts w:ascii="Arial" w:eastAsia="Arial" w:hAnsi="Arial" w:cs="Arial"/>
                <w:sz w:val="20"/>
              </w:rPr>
              <w:t xml:space="preserve">Display commitment to the protection and safeguarding of children and young people </w:t>
            </w:r>
          </w:p>
        </w:tc>
        <w:tc>
          <w:tcPr>
            <w:tcW w:w="1055" w:type="dxa"/>
            <w:tcBorders>
              <w:top w:val="single" w:sz="4" w:space="0" w:color="000000"/>
              <w:left w:val="single" w:sz="4" w:space="0" w:color="000000"/>
              <w:bottom w:val="single" w:sz="4" w:space="0" w:color="000000"/>
              <w:right w:val="single" w:sz="4" w:space="0" w:color="000000"/>
            </w:tcBorders>
            <w:hideMark/>
          </w:tcPr>
          <w:p w14:paraId="26791727"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0E7A0452"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7A046666" w14:textId="77777777" w:rsidR="00D36590" w:rsidRDefault="00D36590" w:rsidP="00D36590">
            <w:pPr>
              <w:ind w:left="1"/>
            </w:pPr>
            <w:r>
              <w:rPr>
                <w:rFonts w:ascii="Arial" w:eastAsia="Arial" w:hAnsi="Arial" w:cs="Arial"/>
                <w:sz w:val="20"/>
              </w:rPr>
              <w:t xml:space="preserve">Interview </w:t>
            </w:r>
          </w:p>
        </w:tc>
      </w:tr>
      <w:tr w:rsidR="00D36590" w14:paraId="0A7D58DD"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4ACAB531" w14:textId="77777777" w:rsidR="00D36590" w:rsidRDefault="00D36590" w:rsidP="00D36590">
            <w:r>
              <w:rPr>
                <w:rFonts w:ascii="Arial" w:eastAsia="Arial" w:hAnsi="Arial" w:cs="Arial"/>
                <w:sz w:val="20"/>
              </w:rPr>
              <w:t xml:space="preserve">Demonstrate a positive attitude to learning and a commitment to professional development </w:t>
            </w:r>
          </w:p>
        </w:tc>
        <w:tc>
          <w:tcPr>
            <w:tcW w:w="1055" w:type="dxa"/>
            <w:tcBorders>
              <w:top w:val="single" w:sz="4" w:space="0" w:color="000000"/>
              <w:left w:val="single" w:sz="4" w:space="0" w:color="000000"/>
              <w:bottom w:val="single" w:sz="4" w:space="0" w:color="000000"/>
              <w:right w:val="single" w:sz="4" w:space="0" w:color="000000"/>
            </w:tcBorders>
            <w:hideMark/>
          </w:tcPr>
          <w:p w14:paraId="5D960465" w14:textId="77777777" w:rsidR="00D36590" w:rsidRDefault="00D36590" w:rsidP="00D36590">
            <w:pPr>
              <w:ind w:right="32"/>
              <w:jc w:val="center"/>
            </w:pPr>
            <w:r>
              <w:rPr>
                <w:rFonts w:ascii="Marlett" w:eastAsia="Marlett" w:hAnsi="Marlett" w:cs="Marlett"/>
                <w:sz w:val="20"/>
              </w:rPr>
              <w:t></w:t>
            </w:r>
            <w:r>
              <w:rPr>
                <w:rFonts w:ascii="Times New Roman" w:eastAsia="Times New Roman" w:hAnsi="Times New Roman" w:cs="Times New Roman"/>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F339099"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583F2BBA" w14:textId="77777777" w:rsidR="00D36590" w:rsidRDefault="00D36590" w:rsidP="00D36590">
            <w:pPr>
              <w:ind w:left="1"/>
            </w:pPr>
            <w:r>
              <w:rPr>
                <w:rFonts w:ascii="Arial" w:eastAsia="Arial" w:hAnsi="Arial" w:cs="Arial"/>
                <w:sz w:val="20"/>
              </w:rPr>
              <w:t>Interview</w:t>
            </w:r>
            <w:r>
              <w:rPr>
                <w:rFonts w:ascii="Times New Roman" w:eastAsia="Times New Roman" w:hAnsi="Times New Roman" w:cs="Times New Roman"/>
                <w:sz w:val="20"/>
              </w:rPr>
              <w:t xml:space="preserve"> </w:t>
            </w:r>
          </w:p>
        </w:tc>
      </w:tr>
      <w:tr w:rsidR="00D36590" w14:paraId="13177BA7"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05C6C50B" w14:textId="77777777" w:rsidR="00D36590" w:rsidRDefault="00D36590" w:rsidP="00D36590">
            <w:r>
              <w:rPr>
                <w:rFonts w:ascii="Arial" w:eastAsia="Arial" w:hAnsi="Arial" w:cs="Arial"/>
                <w:sz w:val="20"/>
              </w:rPr>
              <w:t>Ability to teach a structured activity to a group of learners</w:t>
            </w:r>
          </w:p>
        </w:tc>
        <w:tc>
          <w:tcPr>
            <w:tcW w:w="1055" w:type="dxa"/>
            <w:tcBorders>
              <w:top w:val="single" w:sz="4" w:space="0" w:color="000000"/>
              <w:left w:val="single" w:sz="4" w:space="0" w:color="000000"/>
              <w:bottom w:val="single" w:sz="4" w:space="0" w:color="000000"/>
              <w:right w:val="single" w:sz="4" w:space="0" w:color="000000"/>
            </w:tcBorders>
            <w:hideMark/>
          </w:tcPr>
          <w:p w14:paraId="3581F7A9"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606DEDE"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60A0C7A2" w14:textId="77777777" w:rsidR="00D36590" w:rsidRDefault="00D36590" w:rsidP="00D36590">
            <w:pPr>
              <w:ind w:left="1"/>
            </w:pPr>
            <w:r>
              <w:rPr>
                <w:rFonts w:ascii="Arial" w:eastAsia="Arial" w:hAnsi="Arial" w:cs="Arial"/>
                <w:sz w:val="20"/>
              </w:rPr>
              <w:t xml:space="preserve">Application &amp; interview </w:t>
            </w:r>
          </w:p>
        </w:tc>
      </w:tr>
      <w:tr w:rsidR="00D36590" w14:paraId="1D844EF1"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06EF7B6E" w14:textId="77777777" w:rsidR="00D36590" w:rsidRDefault="00D36590" w:rsidP="00D36590">
            <w:r>
              <w:rPr>
                <w:rFonts w:ascii="Arial" w:eastAsia="Arial" w:hAnsi="Arial" w:cs="Arial"/>
                <w:sz w:val="20"/>
              </w:rPr>
              <w:t xml:space="preserve">Excellent interpersonal skills </w:t>
            </w:r>
          </w:p>
        </w:tc>
        <w:tc>
          <w:tcPr>
            <w:tcW w:w="1055" w:type="dxa"/>
            <w:tcBorders>
              <w:top w:val="single" w:sz="4" w:space="0" w:color="000000"/>
              <w:left w:val="single" w:sz="4" w:space="0" w:color="000000"/>
              <w:bottom w:val="single" w:sz="4" w:space="0" w:color="000000"/>
              <w:right w:val="single" w:sz="4" w:space="0" w:color="000000"/>
            </w:tcBorders>
            <w:hideMark/>
          </w:tcPr>
          <w:p w14:paraId="2C5EE28F"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4F26593F"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D3AA2CD" w14:textId="77777777" w:rsidR="00D36590" w:rsidRDefault="00D36590" w:rsidP="00D36590">
            <w:pPr>
              <w:ind w:left="1"/>
            </w:pPr>
            <w:r>
              <w:rPr>
                <w:rFonts w:ascii="Arial" w:eastAsia="Arial" w:hAnsi="Arial" w:cs="Arial"/>
                <w:sz w:val="20"/>
              </w:rPr>
              <w:t xml:space="preserve">Interview </w:t>
            </w:r>
          </w:p>
        </w:tc>
      </w:tr>
      <w:tr w:rsidR="00D36590" w14:paraId="708EF1A1" w14:textId="77777777" w:rsidTr="00D36590">
        <w:trPr>
          <w:trHeight w:val="472"/>
          <w:jc w:val="center"/>
        </w:trPr>
        <w:tc>
          <w:tcPr>
            <w:tcW w:w="5658" w:type="dxa"/>
            <w:tcBorders>
              <w:top w:val="single" w:sz="4" w:space="0" w:color="000000"/>
              <w:left w:val="single" w:sz="4" w:space="0" w:color="000000"/>
              <w:bottom w:val="single" w:sz="4" w:space="0" w:color="000000"/>
              <w:right w:val="single" w:sz="4" w:space="0" w:color="000000"/>
            </w:tcBorders>
            <w:hideMark/>
          </w:tcPr>
          <w:p w14:paraId="77D53D6D" w14:textId="77777777" w:rsidR="00D36590" w:rsidRDefault="00D36590" w:rsidP="00D36590">
            <w:r>
              <w:rPr>
                <w:rFonts w:ascii="Arial" w:eastAsia="Arial" w:hAnsi="Arial" w:cs="Arial"/>
                <w:sz w:val="20"/>
              </w:rPr>
              <w:t xml:space="preserve">Work constructively as part of a team, making important contributions  </w:t>
            </w:r>
          </w:p>
        </w:tc>
        <w:tc>
          <w:tcPr>
            <w:tcW w:w="1055" w:type="dxa"/>
            <w:tcBorders>
              <w:top w:val="single" w:sz="4" w:space="0" w:color="000000"/>
              <w:left w:val="single" w:sz="4" w:space="0" w:color="000000"/>
              <w:bottom w:val="single" w:sz="4" w:space="0" w:color="000000"/>
              <w:right w:val="single" w:sz="4" w:space="0" w:color="000000"/>
            </w:tcBorders>
            <w:hideMark/>
          </w:tcPr>
          <w:p w14:paraId="4AA2828C"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77709C1"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CBE033D" w14:textId="77777777" w:rsidR="00D36590" w:rsidRDefault="00D36590" w:rsidP="00D36590">
            <w:pPr>
              <w:ind w:left="1"/>
            </w:pPr>
            <w:r>
              <w:rPr>
                <w:rFonts w:ascii="Arial" w:eastAsia="Arial" w:hAnsi="Arial" w:cs="Arial"/>
                <w:sz w:val="20"/>
              </w:rPr>
              <w:t xml:space="preserve">Application </w:t>
            </w:r>
          </w:p>
        </w:tc>
      </w:tr>
      <w:tr w:rsidR="00D36590" w14:paraId="754BAA91" w14:textId="77777777" w:rsidTr="00D36590">
        <w:trPr>
          <w:trHeight w:val="312"/>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D8AFB7" w14:textId="77777777" w:rsidR="00D36590" w:rsidRDefault="00D36590" w:rsidP="00D36590">
            <w:pPr>
              <w:ind w:right="37"/>
              <w:jc w:val="center"/>
              <w:rPr>
                <w:b/>
              </w:rPr>
            </w:pPr>
            <w:r>
              <w:rPr>
                <w:rFonts w:ascii="Arial" w:eastAsia="Arial" w:hAnsi="Arial" w:cs="Arial"/>
                <w:b/>
                <w:sz w:val="20"/>
              </w:rPr>
              <w:t>Knowledge</w:t>
            </w:r>
            <w:r>
              <w:rPr>
                <w:rFonts w:ascii="Arial" w:eastAsia="Arial" w:hAnsi="Arial" w:cs="Arial"/>
                <w:b/>
                <w:color w:val="1F4E69"/>
                <w:sz w:val="20"/>
              </w:rPr>
              <w:t xml:space="preserve"> </w:t>
            </w:r>
            <w:r w:rsidRPr="005908FE">
              <w:rPr>
                <w:rFonts w:ascii="Arial" w:eastAsia="Arial" w:hAnsi="Arial" w:cs="Arial"/>
                <w:b/>
                <w:sz w:val="20"/>
              </w:rPr>
              <w:t xml:space="preserve">and understanding </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D9CDA2"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B284A4"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973150" w14:textId="77777777" w:rsidR="00D36590" w:rsidRDefault="00D36590" w:rsidP="00D36590">
            <w:pPr>
              <w:ind w:left="1"/>
            </w:pPr>
            <w:r>
              <w:rPr>
                <w:rFonts w:ascii="Arial" w:eastAsia="Arial" w:hAnsi="Arial" w:cs="Arial"/>
                <w:sz w:val="20"/>
              </w:rPr>
              <w:t xml:space="preserve"> </w:t>
            </w:r>
          </w:p>
        </w:tc>
      </w:tr>
      <w:tr w:rsidR="00D36590" w14:paraId="2BE252A1" w14:textId="77777777" w:rsidTr="00D36590">
        <w:trPr>
          <w:trHeight w:val="447"/>
          <w:jc w:val="center"/>
        </w:trPr>
        <w:tc>
          <w:tcPr>
            <w:tcW w:w="5658" w:type="dxa"/>
            <w:tcBorders>
              <w:top w:val="single" w:sz="4" w:space="0" w:color="000000"/>
              <w:left w:val="single" w:sz="4" w:space="0" w:color="000000"/>
              <w:bottom w:val="single" w:sz="4" w:space="0" w:color="000000"/>
              <w:right w:val="single" w:sz="4" w:space="0" w:color="000000"/>
            </w:tcBorders>
            <w:hideMark/>
          </w:tcPr>
          <w:p w14:paraId="72DB7B14" w14:textId="77777777" w:rsidR="00D36590" w:rsidRDefault="00D36590" w:rsidP="00D36590">
            <w:r>
              <w:rPr>
                <w:rFonts w:ascii="Arial" w:eastAsia="Arial" w:hAnsi="Arial" w:cs="Arial"/>
                <w:sz w:val="20"/>
              </w:rPr>
              <w:t xml:space="preserve">Effective knowledge/use of ICT to support own professional activities and to advance student learning </w:t>
            </w:r>
          </w:p>
        </w:tc>
        <w:tc>
          <w:tcPr>
            <w:tcW w:w="1055" w:type="dxa"/>
            <w:tcBorders>
              <w:top w:val="single" w:sz="4" w:space="0" w:color="000000"/>
              <w:left w:val="single" w:sz="4" w:space="0" w:color="000000"/>
              <w:bottom w:val="single" w:sz="4" w:space="0" w:color="000000"/>
              <w:right w:val="single" w:sz="4" w:space="0" w:color="000000"/>
            </w:tcBorders>
            <w:hideMark/>
          </w:tcPr>
          <w:p w14:paraId="690D9896" w14:textId="77777777" w:rsidR="00D36590" w:rsidRDefault="00D36590" w:rsidP="00D36590">
            <w:pPr>
              <w:ind w:right="32"/>
              <w:jc w:val="center"/>
              <w:rPr>
                <w:rFonts w:ascii="Marlett" w:eastAsia="Marlett" w:hAnsi="Marlett" w:cs="Marlett"/>
                <w:sz w:val="20"/>
              </w:rPr>
            </w:pPr>
            <w:r>
              <w:rPr>
                <w:noProof/>
              </w:rPr>
              <mc:AlternateContent>
                <mc:Choice Requires="wps">
                  <w:drawing>
                    <wp:anchor distT="0" distB="0" distL="114300" distR="114300" simplePos="0" relativeHeight="251682816" behindDoc="0" locked="0" layoutInCell="1" allowOverlap="1" wp14:anchorId="40715EA2" wp14:editId="5848450A">
                      <wp:simplePos x="0" y="0"/>
                      <wp:positionH relativeFrom="column">
                        <wp:posOffset>311785</wp:posOffset>
                      </wp:positionH>
                      <wp:positionV relativeFrom="paragraph">
                        <wp:posOffset>22860</wp:posOffset>
                      </wp:positionV>
                      <wp:extent cx="101600" cy="1143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01600" cy="114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7216C" id="Rectangle 11" o:spid="_x0000_s1026" style="position:absolute;margin-left:24.55pt;margin-top:1.8pt;width:8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" fillcolor="window" strokecolor="window" strokeweight="1pt"/>
                  </w:pict>
                </mc:Fallback>
              </mc:AlternateContent>
            </w: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49A3A91A"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69B38E4" w14:textId="77777777" w:rsidR="00D36590" w:rsidRDefault="00D36590" w:rsidP="00D36590">
            <w:pPr>
              <w:ind w:left="1"/>
              <w:rPr>
                <w:rFonts w:ascii="Arial" w:eastAsia="Arial" w:hAnsi="Arial" w:cs="Arial"/>
                <w:sz w:val="20"/>
              </w:rPr>
            </w:pPr>
            <w:r>
              <w:rPr>
                <w:rFonts w:ascii="Arial" w:eastAsia="Arial" w:hAnsi="Arial" w:cs="Arial"/>
                <w:sz w:val="20"/>
              </w:rPr>
              <w:t xml:space="preserve">Interview </w:t>
            </w:r>
          </w:p>
        </w:tc>
      </w:tr>
      <w:tr w:rsidR="00D36590" w14:paraId="3BAC4DDA"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2488AF20" w14:textId="77777777" w:rsidR="00D36590" w:rsidRDefault="00D36590" w:rsidP="00D36590">
            <w:r>
              <w:rPr>
                <w:rFonts w:ascii="Arial" w:eastAsia="Arial" w:hAnsi="Arial" w:cs="Arial"/>
                <w:sz w:val="20"/>
              </w:rPr>
              <w:t xml:space="preserve">Prior knowledge, and ability to demonstrate an understanding, of child development and learning </w:t>
            </w:r>
          </w:p>
        </w:tc>
        <w:tc>
          <w:tcPr>
            <w:tcW w:w="1055" w:type="dxa"/>
            <w:tcBorders>
              <w:top w:val="single" w:sz="4" w:space="0" w:color="000000"/>
              <w:left w:val="single" w:sz="4" w:space="0" w:color="000000"/>
              <w:bottom w:val="single" w:sz="4" w:space="0" w:color="000000"/>
              <w:right w:val="single" w:sz="4" w:space="0" w:color="000000"/>
            </w:tcBorders>
            <w:hideMark/>
          </w:tcPr>
          <w:p w14:paraId="2AB320CA"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34FDA7C5"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21A07DD" w14:textId="77777777" w:rsidR="00D36590" w:rsidRDefault="00D36590" w:rsidP="00D36590">
            <w:pPr>
              <w:ind w:left="1"/>
            </w:pPr>
            <w:r>
              <w:rPr>
                <w:rFonts w:ascii="Arial" w:eastAsia="Arial" w:hAnsi="Arial" w:cs="Arial"/>
                <w:sz w:val="20"/>
              </w:rPr>
              <w:t xml:space="preserve">Application &amp; interview </w:t>
            </w:r>
          </w:p>
        </w:tc>
      </w:tr>
      <w:tr w:rsidR="00D36590" w14:paraId="6C9D3566" w14:textId="77777777" w:rsidTr="00D36590">
        <w:trPr>
          <w:trHeight w:val="468"/>
          <w:jc w:val="center"/>
        </w:trPr>
        <w:tc>
          <w:tcPr>
            <w:tcW w:w="5658" w:type="dxa"/>
            <w:tcBorders>
              <w:top w:val="single" w:sz="4" w:space="0" w:color="000000"/>
              <w:left w:val="single" w:sz="4" w:space="0" w:color="000000"/>
              <w:bottom w:val="single" w:sz="4" w:space="0" w:color="000000"/>
              <w:right w:val="single" w:sz="4" w:space="0" w:color="000000"/>
            </w:tcBorders>
            <w:hideMark/>
          </w:tcPr>
          <w:p w14:paraId="5C337040" w14:textId="77777777" w:rsidR="00D36590" w:rsidRDefault="00D36590" w:rsidP="00D36590">
            <w:r>
              <w:rPr>
                <w:rFonts w:ascii="Arial" w:eastAsia="Arial" w:hAnsi="Arial" w:cs="Arial"/>
                <w:sz w:val="20"/>
              </w:rPr>
              <w:t xml:space="preserve">Knowledge of Health and Safety in a school environment </w:t>
            </w:r>
          </w:p>
        </w:tc>
        <w:tc>
          <w:tcPr>
            <w:tcW w:w="1055" w:type="dxa"/>
            <w:tcBorders>
              <w:top w:val="single" w:sz="4" w:space="0" w:color="000000"/>
              <w:left w:val="single" w:sz="4" w:space="0" w:color="000000"/>
              <w:bottom w:val="single" w:sz="4" w:space="0" w:color="000000"/>
              <w:right w:val="single" w:sz="4" w:space="0" w:color="000000"/>
            </w:tcBorders>
            <w:hideMark/>
          </w:tcPr>
          <w:p w14:paraId="3C661FBE"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34DC835B"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AA810E7" w14:textId="77777777" w:rsidR="00D36590" w:rsidRDefault="00D36590" w:rsidP="00D36590">
            <w:pPr>
              <w:ind w:left="1"/>
            </w:pPr>
            <w:r>
              <w:rPr>
                <w:rFonts w:ascii="Arial" w:eastAsia="Arial" w:hAnsi="Arial" w:cs="Arial"/>
                <w:sz w:val="20"/>
              </w:rPr>
              <w:t xml:space="preserve">Interview </w:t>
            </w:r>
          </w:p>
        </w:tc>
      </w:tr>
      <w:tr w:rsidR="00D36590" w14:paraId="2CF423BC"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66166ED5" w14:textId="77777777" w:rsidR="00D36590" w:rsidRDefault="00D36590" w:rsidP="00D36590">
            <w:r>
              <w:rPr>
                <w:rFonts w:ascii="Arial" w:eastAsia="Arial" w:hAnsi="Arial" w:cs="Arial"/>
                <w:sz w:val="20"/>
              </w:rPr>
              <w:t xml:space="preserve">Strategies suitable for effectively supporting learners’ learning  </w:t>
            </w:r>
          </w:p>
        </w:tc>
        <w:tc>
          <w:tcPr>
            <w:tcW w:w="1055" w:type="dxa"/>
            <w:tcBorders>
              <w:top w:val="single" w:sz="4" w:space="0" w:color="000000"/>
              <w:left w:val="single" w:sz="4" w:space="0" w:color="000000"/>
              <w:bottom w:val="single" w:sz="4" w:space="0" w:color="000000"/>
              <w:right w:val="single" w:sz="4" w:space="0" w:color="000000"/>
            </w:tcBorders>
            <w:hideMark/>
          </w:tcPr>
          <w:p w14:paraId="05A6C70F"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6A2F5094"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34333E92" w14:textId="77777777" w:rsidR="00D36590" w:rsidRDefault="00D36590" w:rsidP="00D36590">
            <w:pPr>
              <w:ind w:left="1"/>
            </w:pPr>
            <w:r>
              <w:rPr>
                <w:rFonts w:ascii="Arial" w:eastAsia="Arial" w:hAnsi="Arial" w:cs="Arial"/>
                <w:sz w:val="20"/>
              </w:rPr>
              <w:t xml:space="preserve">Interview </w:t>
            </w:r>
          </w:p>
        </w:tc>
      </w:tr>
      <w:tr w:rsidR="00D36590" w14:paraId="11AB96B4" w14:textId="77777777" w:rsidTr="00D36590">
        <w:trPr>
          <w:trHeight w:val="505"/>
          <w:jc w:val="center"/>
        </w:trPr>
        <w:tc>
          <w:tcPr>
            <w:tcW w:w="5658" w:type="dxa"/>
            <w:tcBorders>
              <w:top w:val="single" w:sz="4" w:space="0" w:color="000000"/>
              <w:left w:val="single" w:sz="4" w:space="0" w:color="000000"/>
              <w:bottom w:val="single" w:sz="4" w:space="0" w:color="000000"/>
              <w:right w:val="single" w:sz="4" w:space="0" w:color="000000"/>
            </w:tcBorders>
            <w:hideMark/>
          </w:tcPr>
          <w:p w14:paraId="2D0B9BB8" w14:textId="77777777" w:rsidR="00D36590" w:rsidRDefault="00D36590" w:rsidP="00D36590">
            <w:r>
              <w:rPr>
                <w:rFonts w:ascii="Arial" w:eastAsia="Arial" w:hAnsi="Arial" w:cs="Arial"/>
                <w:sz w:val="20"/>
              </w:rPr>
              <w:t xml:space="preserve">Understanding of the need for confidentiality in relation to students’ personal and protected information  </w:t>
            </w:r>
          </w:p>
        </w:tc>
        <w:tc>
          <w:tcPr>
            <w:tcW w:w="1055" w:type="dxa"/>
            <w:tcBorders>
              <w:top w:val="single" w:sz="4" w:space="0" w:color="000000"/>
              <w:left w:val="single" w:sz="4" w:space="0" w:color="000000"/>
              <w:bottom w:val="single" w:sz="4" w:space="0" w:color="000000"/>
              <w:right w:val="single" w:sz="4" w:space="0" w:color="000000"/>
            </w:tcBorders>
            <w:hideMark/>
          </w:tcPr>
          <w:p w14:paraId="3161B311"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0C1F691F" w14:textId="77777777" w:rsidR="00D36590" w:rsidRDefault="00D36590" w:rsidP="00D36590">
            <w:pPr>
              <w:ind w:left="20"/>
              <w:jc w:val="center"/>
            </w:pPr>
            <w:r>
              <w:rPr>
                <w:rFonts w:ascii="Arial" w:eastAsia="Arial" w:hAnsi="Arial" w:cs="Arial"/>
                <w:sz w:val="20"/>
              </w:rPr>
              <w:t xml:space="preserve"> </w:t>
            </w: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C108ADA" w14:textId="77777777" w:rsidR="00D36590" w:rsidRDefault="00D36590" w:rsidP="00D36590">
            <w:pPr>
              <w:ind w:left="1"/>
            </w:pPr>
            <w:r>
              <w:rPr>
                <w:rFonts w:ascii="Arial" w:eastAsia="Arial" w:hAnsi="Arial" w:cs="Arial"/>
                <w:sz w:val="20"/>
              </w:rPr>
              <w:t xml:space="preserve">Interview </w:t>
            </w:r>
          </w:p>
        </w:tc>
      </w:tr>
      <w:tr w:rsidR="00D36590" w14:paraId="603FA49F"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7EC13222" w14:textId="77777777" w:rsidR="00D36590" w:rsidRDefault="00D36590" w:rsidP="00D36590">
            <w:r>
              <w:rPr>
                <w:rFonts w:ascii="Arial" w:eastAsia="Arial" w:hAnsi="Arial" w:cs="Arial"/>
                <w:sz w:val="20"/>
              </w:rPr>
              <w:lastRenderedPageBreak/>
              <w:t xml:space="preserve">Knowledge of the Primary Curriculum  </w:t>
            </w:r>
          </w:p>
        </w:tc>
        <w:tc>
          <w:tcPr>
            <w:tcW w:w="1055" w:type="dxa"/>
            <w:tcBorders>
              <w:top w:val="single" w:sz="4" w:space="0" w:color="000000"/>
              <w:left w:val="single" w:sz="4" w:space="0" w:color="000000"/>
              <w:bottom w:val="single" w:sz="4" w:space="0" w:color="000000"/>
              <w:right w:val="single" w:sz="4" w:space="0" w:color="000000"/>
            </w:tcBorders>
            <w:hideMark/>
          </w:tcPr>
          <w:p w14:paraId="54AD2BC6"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12753AA7"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3657C57A" w14:textId="77777777" w:rsidR="00D36590" w:rsidRDefault="00D36590" w:rsidP="00D36590">
            <w:pPr>
              <w:ind w:left="1"/>
            </w:pPr>
            <w:r>
              <w:rPr>
                <w:rFonts w:ascii="Arial" w:eastAsia="Arial" w:hAnsi="Arial" w:cs="Arial"/>
                <w:sz w:val="20"/>
              </w:rPr>
              <w:t xml:space="preserve">Application &amp; Interview </w:t>
            </w:r>
          </w:p>
        </w:tc>
      </w:tr>
      <w:tr w:rsidR="00D36590" w14:paraId="11463A1E" w14:textId="77777777" w:rsidTr="00D36590">
        <w:trPr>
          <w:trHeight w:val="931"/>
          <w:jc w:val="center"/>
        </w:trPr>
        <w:tc>
          <w:tcPr>
            <w:tcW w:w="5658" w:type="dxa"/>
            <w:tcBorders>
              <w:top w:val="single" w:sz="4" w:space="0" w:color="000000"/>
              <w:left w:val="single" w:sz="4" w:space="0" w:color="000000"/>
              <w:bottom w:val="single" w:sz="4" w:space="0" w:color="000000"/>
              <w:right w:val="single" w:sz="4" w:space="0" w:color="000000"/>
            </w:tcBorders>
            <w:hideMark/>
          </w:tcPr>
          <w:p w14:paraId="049B56A9" w14:textId="77777777" w:rsidR="00D36590" w:rsidRDefault="00D36590" w:rsidP="00D36590">
            <w:r>
              <w:rPr>
                <w:rFonts w:ascii="Arial" w:eastAsia="Arial" w:hAnsi="Arial" w:cs="Arial"/>
                <w:sz w:val="20"/>
              </w:rPr>
              <w:t xml:space="preserve">Has up-to-date knowledge of relevant legislation and guidance in relation to working with, and the safeguarding and protection of, children and young people </w:t>
            </w:r>
          </w:p>
        </w:tc>
        <w:tc>
          <w:tcPr>
            <w:tcW w:w="1055" w:type="dxa"/>
            <w:tcBorders>
              <w:top w:val="single" w:sz="4" w:space="0" w:color="000000"/>
              <w:left w:val="single" w:sz="4" w:space="0" w:color="000000"/>
              <w:bottom w:val="single" w:sz="4" w:space="0" w:color="000000"/>
              <w:right w:val="single" w:sz="4" w:space="0" w:color="000000"/>
            </w:tcBorders>
            <w:hideMark/>
          </w:tcPr>
          <w:p w14:paraId="56583E47"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1259FC11"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127DC96" w14:textId="77777777" w:rsidR="00D36590" w:rsidRDefault="00D36590" w:rsidP="00D36590">
            <w:pPr>
              <w:ind w:left="1"/>
            </w:pPr>
            <w:r>
              <w:rPr>
                <w:rFonts w:ascii="Arial" w:eastAsia="Arial" w:hAnsi="Arial" w:cs="Arial"/>
                <w:sz w:val="20"/>
              </w:rPr>
              <w:t xml:space="preserve">Application &amp; Interview </w:t>
            </w:r>
          </w:p>
        </w:tc>
      </w:tr>
      <w:tr w:rsidR="00D36590" w14:paraId="48423E76" w14:textId="77777777" w:rsidTr="00D36590">
        <w:trPr>
          <w:trHeight w:val="23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303949" w14:textId="77777777" w:rsidR="00D36590" w:rsidRDefault="00D36590" w:rsidP="00D36590">
            <w:pPr>
              <w:ind w:right="39"/>
              <w:jc w:val="center"/>
              <w:rPr>
                <w:b/>
              </w:rPr>
            </w:pPr>
            <w:r>
              <w:rPr>
                <w:rFonts w:ascii="Arial" w:eastAsia="Arial" w:hAnsi="Arial" w:cs="Arial"/>
                <w:b/>
                <w:sz w:val="20"/>
              </w:rPr>
              <w:t xml:space="preserve">Qualifications and Experience </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127BB0"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1FE46D"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8B3378" w14:textId="77777777" w:rsidR="00D36590" w:rsidRDefault="00D36590" w:rsidP="00D36590">
            <w:pPr>
              <w:ind w:left="1"/>
            </w:pPr>
            <w:r>
              <w:rPr>
                <w:rFonts w:ascii="Arial" w:eastAsia="Arial" w:hAnsi="Arial" w:cs="Arial"/>
                <w:sz w:val="20"/>
              </w:rPr>
              <w:t xml:space="preserve"> </w:t>
            </w:r>
          </w:p>
        </w:tc>
      </w:tr>
      <w:tr w:rsidR="00D36590" w14:paraId="61568130" w14:textId="77777777" w:rsidTr="00D36590">
        <w:trPr>
          <w:trHeight w:val="268"/>
          <w:jc w:val="center"/>
        </w:trPr>
        <w:tc>
          <w:tcPr>
            <w:tcW w:w="5658" w:type="dxa"/>
            <w:tcBorders>
              <w:top w:val="single" w:sz="4" w:space="0" w:color="000000"/>
              <w:left w:val="single" w:sz="4" w:space="0" w:color="000000"/>
              <w:bottom w:val="single" w:sz="4" w:space="0" w:color="000000"/>
              <w:right w:val="single" w:sz="4" w:space="0" w:color="000000"/>
            </w:tcBorders>
            <w:hideMark/>
          </w:tcPr>
          <w:p w14:paraId="306313BA" w14:textId="77777777" w:rsidR="00D36590" w:rsidRDefault="00D36590" w:rsidP="00D36590">
            <w:pPr>
              <w:ind w:right="14"/>
            </w:pPr>
            <w:r>
              <w:rPr>
                <w:rFonts w:ascii="Arial" w:eastAsia="Arial" w:hAnsi="Arial" w:cs="Arial"/>
                <w:sz w:val="20"/>
              </w:rPr>
              <w:t>Meet Higher Level Teaching Assistant Standards or equivalent qualification or experience</w:t>
            </w:r>
          </w:p>
        </w:tc>
        <w:tc>
          <w:tcPr>
            <w:tcW w:w="1055" w:type="dxa"/>
            <w:tcBorders>
              <w:top w:val="single" w:sz="4" w:space="0" w:color="000000"/>
              <w:left w:val="single" w:sz="4" w:space="0" w:color="000000"/>
              <w:bottom w:val="single" w:sz="4" w:space="0" w:color="000000"/>
              <w:right w:val="single" w:sz="4" w:space="0" w:color="000000"/>
            </w:tcBorders>
          </w:tcPr>
          <w:p w14:paraId="63F89EC2" w14:textId="77777777" w:rsidR="00D36590" w:rsidRDefault="00D36590" w:rsidP="00D36590">
            <w:pPr>
              <w:ind w:left="1"/>
              <w:jc w:val="cente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53EF70A9" w14:textId="77777777" w:rsidR="00D36590" w:rsidRDefault="00D36590" w:rsidP="00D36590">
            <w:pPr>
              <w:ind w:right="33"/>
              <w:jc w:val="center"/>
            </w:pPr>
          </w:p>
        </w:tc>
        <w:tc>
          <w:tcPr>
            <w:tcW w:w="2379" w:type="dxa"/>
            <w:tcBorders>
              <w:top w:val="single" w:sz="4" w:space="0" w:color="000000"/>
              <w:left w:val="single" w:sz="4" w:space="0" w:color="000000"/>
              <w:bottom w:val="single" w:sz="4" w:space="0" w:color="000000"/>
              <w:right w:val="single" w:sz="4" w:space="0" w:color="000000"/>
            </w:tcBorders>
            <w:hideMark/>
          </w:tcPr>
          <w:p w14:paraId="23C1EAB9" w14:textId="77777777" w:rsidR="00D36590" w:rsidRDefault="00D36590" w:rsidP="00D36590">
            <w:pPr>
              <w:ind w:left="1"/>
            </w:pPr>
            <w:r>
              <w:rPr>
                <w:rFonts w:ascii="Arial" w:eastAsia="Arial" w:hAnsi="Arial" w:cs="Arial"/>
                <w:sz w:val="20"/>
              </w:rPr>
              <w:t xml:space="preserve">Application &amp; Interview </w:t>
            </w:r>
          </w:p>
        </w:tc>
      </w:tr>
      <w:tr w:rsidR="00D36590" w14:paraId="78485EC6" w14:textId="77777777" w:rsidTr="00D36590">
        <w:trPr>
          <w:trHeight w:val="241"/>
          <w:jc w:val="center"/>
        </w:trPr>
        <w:tc>
          <w:tcPr>
            <w:tcW w:w="5658" w:type="dxa"/>
            <w:tcBorders>
              <w:top w:val="single" w:sz="4" w:space="0" w:color="000000"/>
              <w:left w:val="single" w:sz="4" w:space="0" w:color="000000"/>
              <w:bottom w:val="single" w:sz="4" w:space="0" w:color="000000"/>
              <w:right w:val="single" w:sz="4" w:space="0" w:color="000000"/>
            </w:tcBorders>
            <w:hideMark/>
          </w:tcPr>
          <w:p w14:paraId="4EA7014D" w14:textId="77777777" w:rsidR="00D36590" w:rsidRDefault="00D36590" w:rsidP="00D36590">
            <w:r>
              <w:rPr>
                <w:rFonts w:ascii="Arial" w:eastAsia="Arial" w:hAnsi="Arial" w:cs="Arial"/>
                <w:sz w:val="20"/>
              </w:rPr>
              <w:t xml:space="preserve">English &amp; Maths GCSE at grade C or above </w:t>
            </w:r>
          </w:p>
        </w:tc>
        <w:tc>
          <w:tcPr>
            <w:tcW w:w="1055" w:type="dxa"/>
            <w:tcBorders>
              <w:top w:val="single" w:sz="4" w:space="0" w:color="000000"/>
              <w:left w:val="single" w:sz="4" w:space="0" w:color="000000"/>
              <w:bottom w:val="single" w:sz="4" w:space="0" w:color="000000"/>
              <w:right w:val="single" w:sz="4" w:space="0" w:color="000000"/>
            </w:tcBorders>
            <w:hideMark/>
          </w:tcPr>
          <w:p w14:paraId="77E9D244"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60347F1A"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58FCE0C9" w14:textId="77777777" w:rsidR="00D36590" w:rsidRDefault="00D36590" w:rsidP="00D36590">
            <w:pPr>
              <w:ind w:left="1"/>
            </w:pPr>
            <w:r>
              <w:rPr>
                <w:rFonts w:ascii="Arial" w:eastAsia="Arial" w:hAnsi="Arial" w:cs="Arial"/>
                <w:sz w:val="20"/>
              </w:rPr>
              <w:t xml:space="preserve">Application &amp; Interview </w:t>
            </w:r>
          </w:p>
        </w:tc>
      </w:tr>
      <w:tr w:rsidR="00D36590" w14:paraId="75FABE7C"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0B68D761" w14:textId="77777777" w:rsidR="00D36590" w:rsidRDefault="00D36590" w:rsidP="00D36590">
            <w:r>
              <w:rPr>
                <w:rFonts w:ascii="Arial" w:eastAsia="Arial" w:hAnsi="Arial" w:cs="Arial"/>
                <w:sz w:val="20"/>
              </w:rPr>
              <w:t xml:space="preserve">Relevant medical qualifications/training, such as First Aid training or Paediatric training </w:t>
            </w:r>
          </w:p>
        </w:tc>
        <w:tc>
          <w:tcPr>
            <w:tcW w:w="1055" w:type="dxa"/>
            <w:tcBorders>
              <w:top w:val="single" w:sz="4" w:space="0" w:color="000000"/>
              <w:left w:val="single" w:sz="4" w:space="0" w:color="000000"/>
              <w:bottom w:val="single" w:sz="4" w:space="0" w:color="000000"/>
              <w:right w:val="single" w:sz="4" w:space="0" w:color="000000"/>
            </w:tcBorders>
            <w:hideMark/>
          </w:tcPr>
          <w:p w14:paraId="501B6B0B"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46E677C9" w14:textId="77777777" w:rsidR="00D36590" w:rsidRDefault="00D36590" w:rsidP="00D36590">
            <w:pPr>
              <w:ind w:right="33"/>
              <w:jc w:val="center"/>
            </w:pPr>
            <w:r>
              <w:rPr>
                <w:rFonts w:ascii="Marlett" w:eastAsia="Marlett" w:hAnsi="Marlett" w:cs="Marlett"/>
                <w:sz w:val="20"/>
              </w:rPr>
              <w:t></w:t>
            </w:r>
            <w:r>
              <w:rPr>
                <w:rFonts w:ascii="Times New Roman" w:eastAsia="Times New Roman" w:hAnsi="Times New Roman" w:cs="Times New Roman"/>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128E3E5A" w14:textId="77777777" w:rsidR="00D36590" w:rsidRDefault="00D36590" w:rsidP="00D36590">
            <w:pPr>
              <w:ind w:left="1"/>
            </w:pPr>
            <w:r>
              <w:rPr>
                <w:rFonts w:ascii="Arial" w:eastAsia="Arial" w:hAnsi="Arial" w:cs="Arial"/>
                <w:sz w:val="20"/>
              </w:rPr>
              <w:t xml:space="preserve">Application &amp; Interview </w:t>
            </w:r>
          </w:p>
        </w:tc>
      </w:tr>
      <w:tr w:rsidR="00D36590" w14:paraId="19CA3E8F"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2F6A994D" w14:textId="77777777" w:rsidR="00D36590" w:rsidRDefault="00D36590" w:rsidP="00D36590">
            <w:r>
              <w:rPr>
                <w:rFonts w:ascii="Arial" w:eastAsia="Arial" w:hAnsi="Arial" w:cs="Arial"/>
                <w:sz w:val="20"/>
              </w:rPr>
              <w:t xml:space="preserve">Experience or interest in working with children in a </w:t>
            </w:r>
            <w:proofErr w:type="gramStart"/>
            <w:r>
              <w:rPr>
                <w:rFonts w:ascii="Arial" w:eastAsia="Arial" w:hAnsi="Arial" w:cs="Arial"/>
                <w:sz w:val="20"/>
              </w:rPr>
              <w:t>school based</w:t>
            </w:r>
            <w:proofErr w:type="gramEnd"/>
            <w:r>
              <w:rPr>
                <w:rFonts w:ascii="Arial" w:eastAsia="Arial" w:hAnsi="Arial" w:cs="Arial"/>
                <w:sz w:val="20"/>
              </w:rPr>
              <w:t xml:space="preserve"> environment  </w:t>
            </w:r>
          </w:p>
        </w:tc>
        <w:tc>
          <w:tcPr>
            <w:tcW w:w="1055" w:type="dxa"/>
            <w:tcBorders>
              <w:top w:val="single" w:sz="4" w:space="0" w:color="000000"/>
              <w:left w:val="single" w:sz="4" w:space="0" w:color="000000"/>
              <w:bottom w:val="single" w:sz="4" w:space="0" w:color="000000"/>
              <w:right w:val="single" w:sz="4" w:space="0" w:color="000000"/>
            </w:tcBorders>
            <w:hideMark/>
          </w:tcPr>
          <w:p w14:paraId="2787FB5C" w14:textId="77777777" w:rsidR="00D36590" w:rsidRDefault="00D36590" w:rsidP="00D36590">
            <w:pPr>
              <w:ind w:left="21"/>
              <w:jc w:val="center"/>
            </w:pPr>
            <w:r>
              <w:rPr>
                <w:rFonts w:ascii="Arial" w:eastAsia="Arial" w:hAnsi="Arial" w:cs="Arial"/>
                <w:sz w:val="20"/>
              </w:rPr>
              <w:t xml:space="preserve"> </w:t>
            </w: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26C2D0D7" w14:textId="77777777" w:rsidR="00D36590" w:rsidRDefault="00D36590" w:rsidP="00D36590">
            <w:pPr>
              <w:ind w:right="33"/>
              <w:jc w:val="center"/>
            </w:pPr>
          </w:p>
        </w:tc>
        <w:tc>
          <w:tcPr>
            <w:tcW w:w="2379" w:type="dxa"/>
            <w:tcBorders>
              <w:top w:val="single" w:sz="4" w:space="0" w:color="000000"/>
              <w:left w:val="single" w:sz="4" w:space="0" w:color="000000"/>
              <w:bottom w:val="single" w:sz="4" w:space="0" w:color="000000"/>
              <w:right w:val="single" w:sz="4" w:space="0" w:color="000000"/>
            </w:tcBorders>
            <w:hideMark/>
          </w:tcPr>
          <w:p w14:paraId="1AD28879" w14:textId="77777777" w:rsidR="00D36590" w:rsidRDefault="00D36590" w:rsidP="00D36590">
            <w:pPr>
              <w:ind w:left="1"/>
            </w:pPr>
            <w:r>
              <w:rPr>
                <w:rFonts w:ascii="Arial" w:eastAsia="Arial" w:hAnsi="Arial" w:cs="Arial"/>
                <w:sz w:val="20"/>
              </w:rPr>
              <w:t xml:space="preserve">Application &amp; Interview </w:t>
            </w:r>
          </w:p>
        </w:tc>
      </w:tr>
      <w:tr w:rsidR="00D36590" w14:paraId="7124445C"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7ECEBB0D" w14:textId="77777777" w:rsidR="00D36590" w:rsidRDefault="00D36590" w:rsidP="00D36590">
            <w:pPr>
              <w:rPr>
                <w:rFonts w:ascii="Arial" w:eastAsia="Arial" w:hAnsi="Arial" w:cs="Arial"/>
                <w:sz w:val="20"/>
              </w:rPr>
            </w:pPr>
            <w:r>
              <w:rPr>
                <w:rFonts w:ascii="Arial" w:eastAsia="Arial" w:hAnsi="Arial" w:cs="Arial"/>
                <w:sz w:val="20"/>
              </w:rPr>
              <w:t>Experience or commitment to providing breakfast and after school club provision</w:t>
            </w:r>
          </w:p>
        </w:tc>
        <w:tc>
          <w:tcPr>
            <w:tcW w:w="1055" w:type="dxa"/>
            <w:tcBorders>
              <w:top w:val="single" w:sz="4" w:space="0" w:color="000000"/>
              <w:left w:val="single" w:sz="4" w:space="0" w:color="000000"/>
              <w:bottom w:val="single" w:sz="4" w:space="0" w:color="000000"/>
              <w:right w:val="single" w:sz="4" w:space="0" w:color="000000"/>
            </w:tcBorders>
            <w:hideMark/>
          </w:tcPr>
          <w:p w14:paraId="5BEAF062" w14:textId="77777777" w:rsidR="00D36590" w:rsidRDefault="00D36590" w:rsidP="00D36590">
            <w:pPr>
              <w:ind w:left="21"/>
              <w:jc w:val="center"/>
              <w:rPr>
                <w:rFonts w:ascii="Arial" w:eastAsia="Arial" w:hAnsi="Arial" w:cs="Arial"/>
                <w:sz w:val="20"/>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5F14D9CF" w14:textId="77777777" w:rsidR="00D36590" w:rsidRDefault="00D36590" w:rsidP="00D36590">
            <w:pPr>
              <w:ind w:right="33"/>
              <w:rPr>
                <w:rFonts w:ascii="Marlett" w:eastAsia="Marlett" w:hAnsi="Marlett" w:cs="Marlett"/>
                <w:sz w:val="20"/>
              </w:rPr>
            </w:pPr>
            <w:r>
              <w:rPr>
                <w:noProof/>
              </w:rPr>
              <mc:AlternateContent>
                <mc:Choice Requires="wps">
                  <w:drawing>
                    <wp:anchor distT="0" distB="0" distL="114300" distR="114300" simplePos="0" relativeHeight="251679744" behindDoc="0" locked="0" layoutInCell="1" allowOverlap="1" wp14:anchorId="678D88D1" wp14:editId="3BC6A141">
                      <wp:simplePos x="0" y="0"/>
                      <wp:positionH relativeFrom="column">
                        <wp:posOffset>-14605</wp:posOffset>
                      </wp:positionH>
                      <wp:positionV relativeFrom="paragraph">
                        <wp:posOffset>24130</wp:posOffset>
                      </wp:positionV>
                      <wp:extent cx="101600" cy="1143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0160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34EE1" id="Rectangle 12" o:spid="_x0000_s1026" style="position:absolute;margin-left:-1.15pt;margin-top:1.9pt;width: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" fillcolor="white [3212]" strokecolor="white [3212]" strokeweight="1pt"/>
                  </w:pict>
                </mc:Fallback>
              </mc:AlternateContent>
            </w:r>
          </w:p>
        </w:tc>
        <w:tc>
          <w:tcPr>
            <w:tcW w:w="2379" w:type="dxa"/>
            <w:tcBorders>
              <w:top w:val="single" w:sz="4" w:space="0" w:color="000000"/>
              <w:left w:val="single" w:sz="4" w:space="0" w:color="000000"/>
              <w:bottom w:val="single" w:sz="4" w:space="0" w:color="000000"/>
              <w:right w:val="single" w:sz="4" w:space="0" w:color="000000"/>
            </w:tcBorders>
            <w:hideMark/>
          </w:tcPr>
          <w:p w14:paraId="3DF4BDDB"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07D11176"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hideMark/>
          </w:tcPr>
          <w:p w14:paraId="175F7A68" w14:textId="77777777" w:rsidR="00D36590" w:rsidRDefault="00D36590" w:rsidP="00D36590">
            <w:pPr>
              <w:rPr>
                <w:rFonts w:ascii="Arial" w:eastAsia="Arial" w:hAnsi="Arial" w:cs="Arial"/>
                <w:sz w:val="20"/>
              </w:rPr>
            </w:pPr>
            <w:r>
              <w:rPr>
                <w:rFonts w:ascii="Arial" w:eastAsia="Arial" w:hAnsi="Arial" w:cs="Arial"/>
                <w:sz w:val="20"/>
              </w:rPr>
              <w:t>Experience or commitment to providing PPA cover</w:t>
            </w:r>
          </w:p>
        </w:tc>
        <w:tc>
          <w:tcPr>
            <w:tcW w:w="1055" w:type="dxa"/>
            <w:tcBorders>
              <w:top w:val="single" w:sz="4" w:space="0" w:color="000000"/>
              <w:left w:val="single" w:sz="4" w:space="0" w:color="000000"/>
              <w:bottom w:val="single" w:sz="4" w:space="0" w:color="000000"/>
              <w:right w:val="single" w:sz="4" w:space="0" w:color="000000"/>
            </w:tcBorders>
            <w:hideMark/>
          </w:tcPr>
          <w:p w14:paraId="44E79A5C" w14:textId="77777777" w:rsidR="00D36590" w:rsidRDefault="00D36590" w:rsidP="00D36590">
            <w:pPr>
              <w:ind w:left="21"/>
              <w:jc w:val="center"/>
              <w:rPr>
                <w:rFonts w:ascii="Marlett" w:eastAsia="Marlett" w:hAnsi="Marlett" w:cs="Marlett"/>
                <w:sz w:val="20"/>
              </w:rPr>
            </w:pPr>
            <w:r>
              <w:rPr>
                <w:noProof/>
              </w:rPr>
              <mc:AlternateContent>
                <mc:Choice Requires="wps">
                  <w:drawing>
                    <wp:anchor distT="0" distB="0" distL="114300" distR="114300" simplePos="0" relativeHeight="251681792" behindDoc="0" locked="0" layoutInCell="1" allowOverlap="1" wp14:anchorId="4E250099" wp14:editId="7C94BA15">
                      <wp:simplePos x="0" y="0"/>
                      <wp:positionH relativeFrom="column">
                        <wp:posOffset>356235</wp:posOffset>
                      </wp:positionH>
                      <wp:positionV relativeFrom="paragraph">
                        <wp:posOffset>12700</wp:posOffset>
                      </wp:positionV>
                      <wp:extent cx="101600" cy="1143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01600" cy="114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B7C71" id="Rectangle 13" o:spid="_x0000_s1026" style="position:absolute;margin-left:28.05pt;margin-top:1pt;width:8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" fillcolor="window" strokecolor="window" strokeweight="1pt"/>
                  </w:pict>
                </mc:Fallback>
              </mc:AlternateContent>
            </w: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04198634" w14:textId="77777777" w:rsidR="00D36590" w:rsidRDefault="00D36590" w:rsidP="00D36590">
            <w:pPr>
              <w:rPr>
                <w:rFonts w:ascii="Marlett" w:eastAsia="Marlett" w:hAnsi="Marlett" w:cs="Marlett"/>
                <w:sz w:val="20"/>
              </w:rPr>
            </w:pPr>
            <w:r>
              <w:rPr>
                <w:noProof/>
              </w:rPr>
              <mc:AlternateContent>
                <mc:Choice Requires="wps">
                  <w:drawing>
                    <wp:anchor distT="0" distB="0" distL="114300" distR="114300" simplePos="0" relativeHeight="251680768" behindDoc="0" locked="0" layoutInCell="1" allowOverlap="1" wp14:anchorId="70B3A2EC" wp14:editId="367E3C22">
                      <wp:simplePos x="0" y="0"/>
                      <wp:positionH relativeFrom="column">
                        <wp:posOffset>-3175</wp:posOffset>
                      </wp:positionH>
                      <wp:positionV relativeFrom="paragraph">
                        <wp:posOffset>6350</wp:posOffset>
                      </wp:positionV>
                      <wp:extent cx="101600" cy="1143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01600" cy="114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4E070E" id="Rectangle 14" o:spid="_x0000_s1026" style="position:absolute;margin-left:-.25pt;margin-top:.5pt;width: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" fillcolor="window" strokecolor="window" strokeweight="1pt"/>
                  </w:pict>
                </mc:Fallback>
              </mc:AlternateContent>
            </w:r>
          </w:p>
        </w:tc>
        <w:tc>
          <w:tcPr>
            <w:tcW w:w="2379" w:type="dxa"/>
            <w:tcBorders>
              <w:top w:val="single" w:sz="4" w:space="0" w:color="000000"/>
              <w:left w:val="single" w:sz="4" w:space="0" w:color="000000"/>
              <w:bottom w:val="single" w:sz="4" w:space="0" w:color="000000"/>
              <w:right w:val="single" w:sz="4" w:space="0" w:color="000000"/>
            </w:tcBorders>
            <w:hideMark/>
          </w:tcPr>
          <w:p w14:paraId="623E3701"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ED72723"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7A978526"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Experience of supporting pupils with Literacy and Numeracy</w:t>
            </w:r>
          </w:p>
        </w:tc>
        <w:tc>
          <w:tcPr>
            <w:tcW w:w="1055" w:type="dxa"/>
            <w:tcBorders>
              <w:top w:val="single" w:sz="4" w:space="0" w:color="000000"/>
              <w:left w:val="single" w:sz="4" w:space="0" w:color="000000"/>
              <w:bottom w:val="single" w:sz="4" w:space="0" w:color="000000"/>
              <w:right w:val="single" w:sz="4" w:space="0" w:color="000000"/>
            </w:tcBorders>
          </w:tcPr>
          <w:p w14:paraId="21DC063B" w14:textId="77777777" w:rsidR="00D36590" w:rsidRDefault="00D36590" w:rsidP="00D36590">
            <w:pPr>
              <w:ind w:left="21"/>
              <w:jc w:val="center"/>
              <w:rPr>
                <w:noProof/>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tcPr>
          <w:p w14:paraId="10E7CFFE" w14:textId="77777777" w:rsidR="00D36590" w:rsidRDefault="00D36590" w:rsidP="00D36590">
            <w:pPr>
              <w:rPr>
                <w:noProof/>
              </w:rPr>
            </w:pPr>
          </w:p>
        </w:tc>
        <w:tc>
          <w:tcPr>
            <w:tcW w:w="2379" w:type="dxa"/>
            <w:tcBorders>
              <w:top w:val="single" w:sz="4" w:space="0" w:color="000000"/>
              <w:left w:val="single" w:sz="4" w:space="0" w:color="000000"/>
              <w:bottom w:val="single" w:sz="4" w:space="0" w:color="000000"/>
              <w:right w:val="single" w:sz="4" w:space="0" w:color="000000"/>
            </w:tcBorders>
          </w:tcPr>
          <w:p w14:paraId="2822EC7C"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41A4B5BA"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7F055E99" w14:textId="77777777" w:rsidR="00D36590" w:rsidRPr="005908FE" w:rsidRDefault="00D36590" w:rsidP="00D36590">
            <w:pPr>
              <w:rPr>
                <w:rFonts w:ascii="Arial" w:eastAsia="Arial" w:hAnsi="Arial" w:cs="Arial"/>
                <w:sz w:val="20"/>
                <w:szCs w:val="20"/>
              </w:rPr>
            </w:pPr>
            <w:r w:rsidRPr="005908FE">
              <w:rPr>
                <w:rFonts w:ascii="Arial" w:hAnsi="Arial" w:cs="Arial"/>
                <w:sz w:val="20"/>
                <w:szCs w:val="20"/>
              </w:rPr>
              <w:t>Experience of working with pupils with special educational needs.</w:t>
            </w:r>
          </w:p>
        </w:tc>
        <w:tc>
          <w:tcPr>
            <w:tcW w:w="1055" w:type="dxa"/>
            <w:tcBorders>
              <w:top w:val="single" w:sz="4" w:space="0" w:color="000000"/>
              <w:left w:val="single" w:sz="4" w:space="0" w:color="000000"/>
              <w:bottom w:val="single" w:sz="4" w:space="0" w:color="000000"/>
              <w:right w:val="single" w:sz="4" w:space="0" w:color="000000"/>
            </w:tcBorders>
          </w:tcPr>
          <w:p w14:paraId="0C0B2193" w14:textId="77777777" w:rsidR="00D36590" w:rsidRDefault="00D36590" w:rsidP="00D36590">
            <w:pPr>
              <w:ind w:left="21"/>
              <w:jc w:val="center"/>
              <w:rPr>
                <w:noProof/>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tcPr>
          <w:p w14:paraId="2213BFF9" w14:textId="77777777" w:rsidR="00D36590" w:rsidRDefault="00D36590" w:rsidP="00D36590">
            <w:pPr>
              <w:rPr>
                <w:noProof/>
              </w:rPr>
            </w:pPr>
          </w:p>
        </w:tc>
        <w:tc>
          <w:tcPr>
            <w:tcW w:w="2379" w:type="dxa"/>
            <w:tcBorders>
              <w:top w:val="single" w:sz="4" w:space="0" w:color="000000"/>
              <w:left w:val="single" w:sz="4" w:space="0" w:color="000000"/>
              <w:bottom w:val="single" w:sz="4" w:space="0" w:color="000000"/>
              <w:right w:val="single" w:sz="4" w:space="0" w:color="000000"/>
            </w:tcBorders>
          </w:tcPr>
          <w:p w14:paraId="6AB87671"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F69A58E"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66DC70E4"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Recent experience of working in a school or other organisation with children of relevant age to promote learning</w:t>
            </w:r>
          </w:p>
        </w:tc>
        <w:tc>
          <w:tcPr>
            <w:tcW w:w="1055" w:type="dxa"/>
            <w:tcBorders>
              <w:top w:val="single" w:sz="4" w:space="0" w:color="000000"/>
              <w:left w:val="single" w:sz="4" w:space="0" w:color="000000"/>
              <w:bottom w:val="single" w:sz="4" w:space="0" w:color="000000"/>
              <w:right w:val="single" w:sz="4" w:space="0" w:color="000000"/>
            </w:tcBorders>
          </w:tcPr>
          <w:p w14:paraId="31E3D03E" w14:textId="77777777" w:rsidR="00D36590" w:rsidRDefault="00D36590" w:rsidP="00D36590">
            <w:pPr>
              <w:ind w:left="21"/>
              <w:jc w:val="center"/>
              <w:rPr>
                <w:noProof/>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tcPr>
          <w:p w14:paraId="0BB8A634" w14:textId="77777777" w:rsidR="00D36590" w:rsidRDefault="00D36590" w:rsidP="00D36590">
            <w:pPr>
              <w:rPr>
                <w:noProof/>
              </w:rPr>
            </w:pPr>
          </w:p>
        </w:tc>
        <w:tc>
          <w:tcPr>
            <w:tcW w:w="2379" w:type="dxa"/>
            <w:tcBorders>
              <w:top w:val="single" w:sz="4" w:space="0" w:color="000000"/>
              <w:left w:val="single" w:sz="4" w:space="0" w:color="000000"/>
              <w:bottom w:val="single" w:sz="4" w:space="0" w:color="000000"/>
              <w:right w:val="single" w:sz="4" w:space="0" w:color="000000"/>
            </w:tcBorders>
          </w:tcPr>
          <w:p w14:paraId="45CCDDE6"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539D559"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73013317"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Experience of planning Literacy and Numeracy tasks for small groups or classes in accordance with the National curriculum and National strategies.</w:t>
            </w:r>
          </w:p>
        </w:tc>
        <w:tc>
          <w:tcPr>
            <w:tcW w:w="1055" w:type="dxa"/>
            <w:tcBorders>
              <w:top w:val="single" w:sz="4" w:space="0" w:color="000000"/>
              <w:left w:val="single" w:sz="4" w:space="0" w:color="000000"/>
              <w:bottom w:val="single" w:sz="4" w:space="0" w:color="000000"/>
              <w:right w:val="single" w:sz="4" w:space="0" w:color="000000"/>
            </w:tcBorders>
          </w:tcPr>
          <w:p w14:paraId="1011F8E3"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tcPr>
          <w:p w14:paraId="1C85D5F0" w14:textId="77777777" w:rsidR="00D36590" w:rsidRDefault="00D36590" w:rsidP="00D36590">
            <w:pPr>
              <w:jc w:val="center"/>
              <w:rPr>
                <w:noProof/>
              </w:rPr>
            </w:pPr>
            <w:r>
              <w:rPr>
                <w:rFonts w:ascii="Marlett" w:eastAsia="Marlett" w:hAnsi="Marlett" w:cs="Marlett"/>
                <w:sz w:val="20"/>
              </w:rPr>
              <w:t></w:t>
            </w:r>
          </w:p>
        </w:tc>
        <w:tc>
          <w:tcPr>
            <w:tcW w:w="2379" w:type="dxa"/>
            <w:tcBorders>
              <w:top w:val="single" w:sz="4" w:space="0" w:color="000000"/>
              <w:left w:val="single" w:sz="4" w:space="0" w:color="000000"/>
              <w:bottom w:val="single" w:sz="4" w:space="0" w:color="000000"/>
              <w:right w:val="single" w:sz="4" w:space="0" w:color="000000"/>
            </w:tcBorders>
          </w:tcPr>
          <w:p w14:paraId="556D17E0"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027BA507"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26BAA388"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Experience of developing creative learning opportunities for children of all ages</w:t>
            </w:r>
          </w:p>
        </w:tc>
        <w:tc>
          <w:tcPr>
            <w:tcW w:w="1055" w:type="dxa"/>
            <w:tcBorders>
              <w:top w:val="single" w:sz="4" w:space="0" w:color="000000"/>
              <w:left w:val="single" w:sz="4" w:space="0" w:color="000000"/>
              <w:bottom w:val="single" w:sz="4" w:space="0" w:color="000000"/>
              <w:right w:val="single" w:sz="4" w:space="0" w:color="000000"/>
            </w:tcBorders>
          </w:tcPr>
          <w:p w14:paraId="612056F8"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tcPr>
          <w:p w14:paraId="30B55BA2" w14:textId="77777777" w:rsidR="00D36590" w:rsidRDefault="00D36590" w:rsidP="00D36590">
            <w:pPr>
              <w:jc w:val="center"/>
              <w:rPr>
                <w:noProof/>
              </w:rPr>
            </w:pPr>
            <w:r>
              <w:rPr>
                <w:rFonts w:ascii="Marlett" w:eastAsia="Marlett" w:hAnsi="Marlett" w:cs="Marlett"/>
                <w:sz w:val="20"/>
              </w:rPr>
              <w:t></w:t>
            </w:r>
          </w:p>
        </w:tc>
        <w:tc>
          <w:tcPr>
            <w:tcW w:w="2379" w:type="dxa"/>
            <w:tcBorders>
              <w:top w:val="single" w:sz="4" w:space="0" w:color="000000"/>
              <w:left w:val="single" w:sz="4" w:space="0" w:color="000000"/>
              <w:bottom w:val="single" w:sz="4" w:space="0" w:color="000000"/>
              <w:right w:val="single" w:sz="4" w:space="0" w:color="000000"/>
            </w:tcBorders>
          </w:tcPr>
          <w:p w14:paraId="38893323"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7190411"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5C76B2D1"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The willingness and ability to move between K</w:t>
            </w:r>
            <w:r>
              <w:rPr>
                <w:rFonts w:ascii="Arial" w:hAnsi="Arial" w:cs="Arial"/>
                <w:sz w:val="20"/>
                <w:szCs w:val="20"/>
              </w:rPr>
              <w:t>ey stages FS/KS1/KS2, if required</w:t>
            </w:r>
          </w:p>
        </w:tc>
        <w:tc>
          <w:tcPr>
            <w:tcW w:w="1055" w:type="dxa"/>
            <w:tcBorders>
              <w:top w:val="single" w:sz="4" w:space="0" w:color="000000"/>
              <w:left w:val="single" w:sz="4" w:space="0" w:color="000000"/>
              <w:bottom w:val="single" w:sz="4" w:space="0" w:color="000000"/>
              <w:right w:val="single" w:sz="4" w:space="0" w:color="000000"/>
            </w:tcBorders>
          </w:tcPr>
          <w:p w14:paraId="50B6DB63"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tcPr>
          <w:p w14:paraId="120B3F2E" w14:textId="77777777" w:rsidR="00D36590" w:rsidRDefault="00D36590" w:rsidP="00D36590">
            <w:pPr>
              <w:jc w:val="center"/>
              <w:rPr>
                <w:noProof/>
              </w:rPr>
            </w:pPr>
            <w:r>
              <w:rPr>
                <w:rFonts w:ascii="Marlett" w:eastAsia="Marlett" w:hAnsi="Marlett" w:cs="Marlett"/>
                <w:sz w:val="20"/>
              </w:rPr>
              <w:t></w:t>
            </w:r>
          </w:p>
        </w:tc>
        <w:tc>
          <w:tcPr>
            <w:tcW w:w="2379" w:type="dxa"/>
            <w:tcBorders>
              <w:top w:val="single" w:sz="4" w:space="0" w:color="000000"/>
              <w:left w:val="single" w:sz="4" w:space="0" w:color="000000"/>
              <w:bottom w:val="single" w:sz="4" w:space="0" w:color="000000"/>
              <w:right w:val="single" w:sz="4" w:space="0" w:color="000000"/>
            </w:tcBorders>
          </w:tcPr>
          <w:p w14:paraId="548395DC"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298C46EC"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DF6A2" w14:textId="77777777" w:rsidR="00D36590" w:rsidRPr="005908FE" w:rsidRDefault="00D36590" w:rsidP="00D36590">
            <w:pPr>
              <w:spacing w:after="200" w:line="276" w:lineRule="auto"/>
              <w:jc w:val="center"/>
              <w:rPr>
                <w:rFonts w:ascii="Arial" w:hAnsi="Arial" w:cs="Arial"/>
                <w:b/>
                <w:sz w:val="20"/>
                <w:szCs w:val="20"/>
              </w:rPr>
            </w:pPr>
            <w:r w:rsidRPr="005908FE">
              <w:rPr>
                <w:rFonts w:ascii="Arial" w:hAnsi="Arial" w:cs="Arial"/>
                <w:b/>
                <w:sz w:val="20"/>
                <w:szCs w:val="20"/>
              </w:rPr>
              <w:t>Personal Qualities</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BABBA"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E7B040" w14:textId="77777777" w:rsidR="00D36590" w:rsidRDefault="00D36590" w:rsidP="00D36590">
            <w:pPr>
              <w:rPr>
                <w:rFonts w:ascii="Marlett" w:eastAsia="Marlett" w:hAnsi="Marlett" w:cs="Marlett"/>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14B23" w14:textId="77777777" w:rsidR="00D36590" w:rsidRDefault="00D36590" w:rsidP="00D36590">
            <w:pPr>
              <w:rPr>
                <w:rFonts w:ascii="Arial" w:eastAsia="Arial" w:hAnsi="Arial" w:cs="Arial"/>
                <w:sz w:val="20"/>
              </w:rPr>
            </w:pPr>
          </w:p>
        </w:tc>
      </w:tr>
      <w:tr w:rsidR="00D36590" w14:paraId="0C3A3A19"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8990F9"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Ability to apply a positive approach to teaching and learning</w:t>
            </w:r>
          </w:p>
          <w:p w14:paraId="098B4DA4"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Ability to remain calm under pressure.</w:t>
            </w:r>
          </w:p>
          <w:p w14:paraId="402E545C"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Demonstrate good co-operative, interpersonal and listening skills.</w:t>
            </w:r>
          </w:p>
          <w:p w14:paraId="4C6727B6"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Good sense of humour.</w:t>
            </w:r>
          </w:p>
          <w:p w14:paraId="2C6B463D"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Flexibility and willingness to accept change.</w:t>
            </w:r>
          </w:p>
          <w:p w14:paraId="2A7252D3"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 xml:space="preserve">Willingness to share expertise, </w:t>
            </w:r>
            <w:proofErr w:type="gramStart"/>
            <w:r w:rsidRPr="005908FE">
              <w:rPr>
                <w:rFonts w:ascii="Arial" w:hAnsi="Arial" w:cs="Arial"/>
                <w:sz w:val="20"/>
                <w:szCs w:val="20"/>
              </w:rPr>
              <w:t>knowledge</w:t>
            </w:r>
            <w:proofErr w:type="gramEnd"/>
            <w:r w:rsidRPr="005908FE">
              <w:rPr>
                <w:rFonts w:ascii="Arial" w:hAnsi="Arial" w:cs="Arial"/>
                <w:sz w:val="20"/>
                <w:szCs w:val="20"/>
              </w:rPr>
              <w:t xml:space="preserve"> and experience.</w:t>
            </w:r>
          </w:p>
          <w:p w14:paraId="7EE0391F"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 xml:space="preserve">Ability to self-evaluate learning needs </w:t>
            </w:r>
          </w:p>
          <w:p w14:paraId="7AFC5D9C"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lastRenderedPageBreak/>
              <w:t>Ability to work proactively and independently using own initiative.</w:t>
            </w:r>
          </w:p>
          <w:p w14:paraId="3EA0138C"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Ability to organise, lead and motivate self and others.</w:t>
            </w:r>
          </w:p>
          <w:p w14:paraId="1E1AAEAA" w14:textId="77777777" w:rsidR="00D36590" w:rsidRPr="005908FE" w:rsidRDefault="00D36590" w:rsidP="00D36590">
            <w:pPr>
              <w:numPr>
                <w:ilvl w:val="0"/>
                <w:numId w:val="16"/>
              </w:numPr>
              <w:spacing w:after="0" w:line="240" w:lineRule="auto"/>
              <w:jc w:val="both"/>
              <w:rPr>
                <w:rFonts w:ascii="Arial" w:eastAsia="Calibri" w:hAnsi="Arial" w:cs="Arial"/>
                <w:sz w:val="20"/>
                <w:szCs w:val="20"/>
              </w:rPr>
            </w:pPr>
            <w:r w:rsidRPr="005908FE">
              <w:rPr>
                <w:rFonts w:ascii="Arial" w:eastAsia="Calibri" w:hAnsi="Arial" w:cs="Arial"/>
                <w:sz w:val="20"/>
                <w:szCs w:val="20"/>
              </w:rPr>
              <w:t xml:space="preserve">Maintain a professional, positive attitude and outlook </w:t>
            </w:r>
            <w:proofErr w:type="gramStart"/>
            <w:r w:rsidRPr="005908FE">
              <w:rPr>
                <w:rFonts w:ascii="Arial" w:eastAsia="Calibri" w:hAnsi="Arial" w:cs="Arial"/>
                <w:sz w:val="20"/>
                <w:szCs w:val="20"/>
              </w:rPr>
              <w:t>at all times</w:t>
            </w:r>
            <w:proofErr w:type="gramEnd"/>
            <w:r w:rsidRPr="005908FE">
              <w:rPr>
                <w:rFonts w:ascii="Arial" w:eastAsia="Calibri" w:hAnsi="Arial" w:cs="Arial"/>
                <w:sz w:val="20"/>
                <w:szCs w:val="20"/>
              </w:rPr>
              <w:t>.</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B6A35" w14:textId="77777777" w:rsidR="00D36590" w:rsidRDefault="00D36590" w:rsidP="00D36590">
            <w:pPr>
              <w:ind w:left="21"/>
              <w:jc w:val="center"/>
              <w:rPr>
                <w:noProof/>
              </w:rPr>
            </w:pPr>
            <w:r>
              <w:rPr>
                <w:rFonts w:ascii="Marlett" w:eastAsia="Marlett" w:hAnsi="Marlett" w:cs="Marlett"/>
                <w:sz w:val="20"/>
              </w:rPr>
              <w:lastRenderedPageBreak/>
              <w:t></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61A71" w14:textId="77777777" w:rsidR="00D36590" w:rsidRDefault="00D36590" w:rsidP="00D36590">
            <w:pPr>
              <w:rPr>
                <w:rFonts w:ascii="Marlett" w:eastAsia="Marlett" w:hAnsi="Marlett" w:cs="Marlett"/>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013AD1" w14:textId="77777777" w:rsidR="00D36590" w:rsidRDefault="00D36590" w:rsidP="00D36590">
            <w:pPr>
              <w:rPr>
                <w:rFonts w:ascii="Arial" w:eastAsia="Arial" w:hAnsi="Arial" w:cs="Arial"/>
                <w:sz w:val="20"/>
              </w:rPr>
            </w:pPr>
            <w:r>
              <w:rPr>
                <w:rFonts w:ascii="Arial" w:eastAsia="Arial" w:hAnsi="Arial" w:cs="Arial"/>
                <w:sz w:val="20"/>
              </w:rPr>
              <w:t>Application, Interview and Reference</w:t>
            </w:r>
          </w:p>
        </w:tc>
      </w:tr>
    </w:tbl>
    <w:p w14:paraId="30D38037" w14:textId="77777777" w:rsidR="00B42D68" w:rsidRDefault="00B42D68" w:rsidP="00B42D68">
      <w:pPr>
        <w:spacing w:after="0"/>
      </w:pPr>
      <w:r>
        <w:t xml:space="preserve"> </w:t>
      </w:r>
    </w:p>
    <w:p w14:paraId="3CEA7B1F" w14:textId="77777777" w:rsidR="00B42D68" w:rsidRDefault="00B42D68" w:rsidP="00B42D68"/>
    <w:p w14:paraId="0A82367F" w14:textId="77777777" w:rsidR="00B42D68" w:rsidRPr="00AE35EF" w:rsidRDefault="00B42D68" w:rsidP="00B42D68"/>
    <w:p w14:paraId="35F03174" w14:textId="77777777" w:rsidR="00B42D68" w:rsidRPr="00EF0C9F" w:rsidRDefault="00B42D68" w:rsidP="00881CE9">
      <w:pPr>
        <w:spacing w:after="200" w:line="276" w:lineRule="auto"/>
        <w:rPr>
          <w:rFonts w:asciiTheme="minorHAnsi" w:hAnsiTheme="minorHAnsi" w:cstheme="minorHAnsi"/>
        </w:rPr>
      </w:pPr>
    </w:p>
    <w:sectPr w:rsidR="00B42D68" w:rsidRPr="00EF0C9F" w:rsidSect="008D649B">
      <w:headerReference w:type="default" r:id="rId25"/>
      <w:footerReference w:type="default" r:id="rId26"/>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78A0" w14:textId="77777777" w:rsidR="00F32416" w:rsidRDefault="00F32416" w:rsidP="00A7380A">
      <w:pPr>
        <w:spacing w:after="0" w:line="240" w:lineRule="auto"/>
      </w:pPr>
      <w:r>
        <w:separator/>
      </w:r>
    </w:p>
  </w:endnote>
  <w:endnote w:type="continuationSeparator" w:id="0">
    <w:p w14:paraId="4E932DAD" w14:textId="77777777" w:rsidR="00F32416" w:rsidRDefault="00F32416"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31A8" w14:textId="77777777" w:rsidR="009E348C" w:rsidRDefault="009E3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0C51" w14:textId="77777777" w:rsidR="009E348C" w:rsidRDefault="009E3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8ACA" w14:textId="77777777" w:rsidR="00F32416" w:rsidRDefault="00F32416" w:rsidP="00A7380A">
      <w:pPr>
        <w:spacing w:after="0" w:line="240" w:lineRule="auto"/>
      </w:pPr>
      <w:r>
        <w:separator/>
      </w:r>
    </w:p>
  </w:footnote>
  <w:footnote w:type="continuationSeparator" w:id="0">
    <w:p w14:paraId="756642E4" w14:textId="77777777" w:rsidR="00F32416" w:rsidRDefault="00F32416"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7C7" w14:textId="77777777" w:rsidR="009E348C" w:rsidRDefault="009E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C7E8" w14:textId="77777777" w:rsidR="009E348C" w:rsidRDefault="009E3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5F38" w14:textId="77777777" w:rsidR="009E348C" w:rsidRDefault="009E3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CC5F92E" w:rsidR="008D649B" w:rsidRDefault="009E348C">
    <w:pPr>
      <w:pStyle w:val="Header"/>
    </w:pPr>
    <w:r>
      <w:rPr>
        <w:noProof/>
      </w:rPr>
      <w:drawing>
        <wp:anchor distT="0" distB="0" distL="114300" distR="114300" simplePos="0" relativeHeight="251657728" behindDoc="0" locked="0" layoutInCell="1" allowOverlap="1" wp14:anchorId="592435E5" wp14:editId="76F3A9CC">
          <wp:simplePos x="0" y="0"/>
          <wp:positionH relativeFrom="column">
            <wp:posOffset>4414520</wp:posOffset>
          </wp:positionH>
          <wp:positionV relativeFrom="paragraph">
            <wp:posOffset>-138430</wp:posOffset>
          </wp:positionV>
          <wp:extent cx="1619250" cy="941070"/>
          <wp:effectExtent l="0" t="0" r="0" b="0"/>
          <wp:wrapThrough wrapText="bothSides">
            <wp:wrapPolygon edited="0">
              <wp:start x="14231" y="0"/>
              <wp:lineTo x="11689" y="2623"/>
              <wp:lineTo x="11181" y="4372"/>
              <wp:lineTo x="12198" y="6996"/>
              <wp:lineTo x="508" y="7870"/>
              <wp:lineTo x="0" y="8308"/>
              <wp:lineTo x="0" y="20988"/>
              <wp:lineTo x="21346" y="20988"/>
              <wp:lineTo x="21346" y="15741"/>
              <wp:lineTo x="20329" y="13992"/>
              <wp:lineTo x="21346" y="10931"/>
              <wp:lineTo x="21092" y="7870"/>
              <wp:lineTo x="17788" y="6996"/>
              <wp:lineTo x="19313" y="4372"/>
              <wp:lineTo x="18805" y="2623"/>
              <wp:lineTo x="15755" y="0"/>
              <wp:lineTo x="14231"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9250"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A10"/>
    <w:multiLevelType w:val="hybridMultilevel"/>
    <w:tmpl w:val="67C8C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5669B"/>
    <w:multiLevelType w:val="hybridMultilevel"/>
    <w:tmpl w:val="21C4D202"/>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D66"/>
    <w:multiLevelType w:val="hybridMultilevel"/>
    <w:tmpl w:val="9DFEC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D0F08"/>
    <w:multiLevelType w:val="hybridMultilevel"/>
    <w:tmpl w:val="B2F87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2329C"/>
    <w:multiLevelType w:val="hybridMultilevel"/>
    <w:tmpl w:val="8FD695E2"/>
    <w:lvl w:ilvl="0" w:tplc="74A2E6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6A1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6CC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3E75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E8F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0E6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D89B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B08C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6285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EC4C61"/>
    <w:multiLevelType w:val="hybridMultilevel"/>
    <w:tmpl w:val="C668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9374D"/>
    <w:multiLevelType w:val="hybridMultilevel"/>
    <w:tmpl w:val="EDC2C07A"/>
    <w:lvl w:ilvl="0" w:tplc="08090001">
      <w:start w:val="1"/>
      <w:numFmt w:val="bullet"/>
      <w:lvlText w:val=""/>
      <w:lvlJc w:val="left"/>
      <w:pPr>
        <w:ind w:left="720" w:hanging="360"/>
      </w:pPr>
      <w:rPr>
        <w:rFonts w:ascii="Symbol" w:hAnsi="Symbol" w:hint="default"/>
      </w:rPr>
    </w:lvl>
    <w:lvl w:ilvl="1" w:tplc="01742B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06A80"/>
    <w:multiLevelType w:val="hybridMultilevel"/>
    <w:tmpl w:val="20023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46D56"/>
    <w:multiLevelType w:val="hybridMultilevel"/>
    <w:tmpl w:val="8458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9004E"/>
    <w:multiLevelType w:val="hybridMultilevel"/>
    <w:tmpl w:val="B37AFC3A"/>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9687E"/>
    <w:multiLevelType w:val="hybridMultilevel"/>
    <w:tmpl w:val="D018C510"/>
    <w:lvl w:ilvl="0" w:tplc="08090001">
      <w:start w:val="1"/>
      <w:numFmt w:val="bullet"/>
      <w:lvlText w:val=""/>
      <w:lvlJc w:val="left"/>
      <w:pPr>
        <w:ind w:left="360" w:hanging="360"/>
      </w:pPr>
      <w:rPr>
        <w:rFonts w:ascii="Symbol" w:hAnsi="Symbol" w:hint="default"/>
      </w:rPr>
    </w:lvl>
    <w:lvl w:ilvl="1" w:tplc="AE08F3F8">
      <w:numFmt w:val="bullet"/>
      <w:lvlText w:val="•"/>
      <w:lvlJc w:val="left"/>
      <w:pPr>
        <w:ind w:left="1080" w:hanging="360"/>
      </w:pPr>
      <w:rPr>
        <w:rFonts w:ascii="Calibri" w:eastAsia="Times New Roman" w:hAnsi="Calibri" w:cs="Calibri"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4F34E6"/>
    <w:multiLevelType w:val="hybridMultilevel"/>
    <w:tmpl w:val="31F84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4416F4"/>
    <w:multiLevelType w:val="hybridMultilevel"/>
    <w:tmpl w:val="EF60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1"/>
  </w:num>
  <w:num w:numId="4">
    <w:abstractNumId w:val="23"/>
  </w:num>
  <w:num w:numId="5">
    <w:abstractNumId w:val="2"/>
  </w:num>
  <w:num w:numId="6">
    <w:abstractNumId w:val="16"/>
  </w:num>
  <w:num w:numId="7">
    <w:abstractNumId w:val="4"/>
  </w:num>
  <w:num w:numId="8">
    <w:abstractNumId w:val="12"/>
  </w:num>
  <w:num w:numId="9">
    <w:abstractNumId w:val="14"/>
  </w:num>
  <w:num w:numId="10">
    <w:abstractNumId w:val="7"/>
  </w:num>
  <w:num w:numId="11">
    <w:abstractNumId w:val="22"/>
  </w:num>
  <w:num w:numId="12">
    <w:abstractNumId w:val="24"/>
  </w:num>
  <w:num w:numId="13">
    <w:abstractNumId w:val="9"/>
  </w:num>
  <w:num w:numId="14">
    <w:abstractNumId w:val="17"/>
  </w:num>
  <w:num w:numId="15">
    <w:abstractNumId w:val="1"/>
  </w:num>
  <w:num w:numId="16">
    <w:abstractNumId w:val="10"/>
  </w:num>
  <w:num w:numId="17">
    <w:abstractNumId w:val="19"/>
  </w:num>
  <w:num w:numId="18">
    <w:abstractNumId w:val="15"/>
  </w:num>
  <w:num w:numId="19">
    <w:abstractNumId w:val="20"/>
  </w:num>
  <w:num w:numId="20">
    <w:abstractNumId w:val="5"/>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45BFD"/>
    <w:rsid w:val="00080052"/>
    <w:rsid w:val="00122800"/>
    <w:rsid w:val="00187F9A"/>
    <w:rsid w:val="001B0F36"/>
    <w:rsid w:val="001F4FAA"/>
    <w:rsid w:val="00205C52"/>
    <w:rsid w:val="00263CBA"/>
    <w:rsid w:val="002965E4"/>
    <w:rsid w:val="002A40F1"/>
    <w:rsid w:val="002C7377"/>
    <w:rsid w:val="002D5D9B"/>
    <w:rsid w:val="00316E9E"/>
    <w:rsid w:val="003363F4"/>
    <w:rsid w:val="003B6B28"/>
    <w:rsid w:val="003E4EC1"/>
    <w:rsid w:val="00402575"/>
    <w:rsid w:val="00456A45"/>
    <w:rsid w:val="004C4A4B"/>
    <w:rsid w:val="004C5A1D"/>
    <w:rsid w:val="00502706"/>
    <w:rsid w:val="00533900"/>
    <w:rsid w:val="00561748"/>
    <w:rsid w:val="005A0ADA"/>
    <w:rsid w:val="005A5159"/>
    <w:rsid w:val="005A704D"/>
    <w:rsid w:val="005E0BDB"/>
    <w:rsid w:val="00621517"/>
    <w:rsid w:val="00631698"/>
    <w:rsid w:val="00654886"/>
    <w:rsid w:val="00672EAD"/>
    <w:rsid w:val="006C42D1"/>
    <w:rsid w:val="006C6032"/>
    <w:rsid w:val="006D3629"/>
    <w:rsid w:val="00712ED8"/>
    <w:rsid w:val="00797F15"/>
    <w:rsid w:val="007C074E"/>
    <w:rsid w:val="007D118D"/>
    <w:rsid w:val="007D4057"/>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348C"/>
    <w:rsid w:val="009E5856"/>
    <w:rsid w:val="00A30DB3"/>
    <w:rsid w:val="00A53828"/>
    <w:rsid w:val="00A53A0F"/>
    <w:rsid w:val="00A7380A"/>
    <w:rsid w:val="00AA0ABE"/>
    <w:rsid w:val="00AB1BEE"/>
    <w:rsid w:val="00AB4D3C"/>
    <w:rsid w:val="00AC20A5"/>
    <w:rsid w:val="00AC6B74"/>
    <w:rsid w:val="00AD169A"/>
    <w:rsid w:val="00AF51E0"/>
    <w:rsid w:val="00B113FF"/>
    <w:rsid w:val="00B32BFB"/>
    <w:rsid w:val="00B34F05"/>
    <w:rsid w:val="00B37C37"/>
    <w:rsid w:val="00B42D68"/>
    <w:rsid w:val="00C01676"/>
    <w:rsid w:val="00C124CA"/>
    <w:rsid w:val="00C4740A"/>
    <w:rsid w:val="00C507D9"/>
    <w:rsid w:val="00C7665A"/>
    <w:rsid w:val="00C81030"/>
    <w:rsid w:val="00C85EB2"/>
    <w:rsid w:val="00CE4379"/>
    <w:rsid w:val="00D12026"/>
    <w:rsid w:val="00D17D89"/>
    <w:rsid w:val="00D35865"/>
    <w:rsid w:val="00D36590"/>
    <w:rsid w:val="00D76F6F"/>
    <w:rsid w:val="00D779C8"/>
    <w:rsid w:val="00D80322"/>
    <w:rsid w:val="00DA6158"/>
    <w:rsid w:val="00DA715D"/>
    <w:rsid w:val="00DA753E"/>
    <w:rsid w:val="00DB2A30"/>
    <w:rsid w:val="00DE659F"/>
    <w:rsid w:val="00E21791"/>
    <w:rsid w:val="00E7375D"/>
    <w:rsid w:val="00EF0C9F"/>
    <w:rsid w:val="00EF2DE0"/>
    <w:rsid w:val="00EF6095"/>
    <w:rsid w:val="00F2196C"/>
    <w:rsid w:val="00F32416"/>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045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link w:val="ListParagraph"/>
    <w:locked/>
    <w:rsid w:val="00045BFD"/>
    <w:rPr>
      <w:sz w:val="22"/>
      <w:szCs w:val="22"/>
      <w:lang w:eastAsia="en-US"/>
    </w:rPr>
  </w:style>
  <w:style w:type="paragraph" w:styleId="NoSpacing">
    <w:name w:val="No Spacing"/>
    <w:uiPriority w:val="1"/>
    <w:qFormat/>
    <w:rsid w:val="00B42D68"/>
    <w:rPr>
      <w:rFonts w:asciiTheme="minorHAnsi" w:eastAsiaTheme="minorHAnsi" w:hAnsiTheme="minorHAnsi" w:cstheme="minorBidi"/>
      <w:sz w:val="22"/>
      <w:szCs w:val="22"/>
      <w:lang w:eastAsia="en-US"/>
    </w:rPr>
  </w:style>
  <w:style w:type="table" w:customStyle="1" w:styleId="TableGrid0">
    <w:name w:val="TableGrid"/>
    <w:rsid w:val="00B42D6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Indent">
    <w:name w:val="Body Text Indent"/>
    <w:basedOn w:val="Normal"/>
    <w:link w:val="BodyTextIndentChar"/>
    <w:uiPriority w:val="99"/>
    <w:unhideWhenUsed/>
    <w:rsid w:val="00D36590"/>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D36590"/>
    <w:rPr>
      <w:rFonts w:asciiTheme="minorHAnsi" w:eastAsiaTheme="minorHAnsi" w:hAnsiTheme="minorHAnsi" w:cstheme="minorBidi"/>
      <w:sz w:val="22"/>
      <w:szCs w:val="22"/>
      <w:lang w:eastAsia="en-US"/>
    </w:rPr>
  </w:style>
  <w:style w:type="paragraph" w:customStyle="1" w:styleId="Default">
    <w:name w:val="Default"/>
    <w:rsid w:val="00D36590"/>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EGorfMwEtEi30d9QFOXXNJ4DEcgd411KhzIQrNunT_hUMlJXTkhNVlE0SlhKV0FWTEk2Wkw1TTUwRS4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office@greenparkvillageacadem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ach2.org/wp-content/uploads/2020/01/Privacy-Notice-Job-Applications.pdf" TargetMode="External"/><Relationship Id="rId5" Type="http://schemas.openxmlformats.org/officeDocument/2006/relationships/numbering" Target="numbering.xml"/><Relationship Id="rId15" Type="http://schemas.openxmlformats.org/officeDocument/2006/relationships/hyperlink" Target="http://www.reach2.or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E0C93F1F-8951-4F19-B3D8-C55F3FA9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4.xml><?xml version="1.0" encoding="utf-8"?>
<ds:datastoreItem xmlns:ds="http://schemas.openxmlformats.org/officeDocument/2006/customXml" ds:itemID="{7699D5D9-8BDD-477D-91D7-8C38DE7D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15</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2</cp:revision>
  <cp:lastPrinted>2017-08-17T15:13:00Z</cp:lastPrinted>
  <dcterms:created xsi:type="dcterms:W3CDTF">2023-01-20T08:46:00Z</dcterms:created>
  <dcterms:modified xsi:type="dcterms:W3CDTF">2023-01-20T08:46:00Z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