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687A" w14:textId="41E889B5" w:rsidR="00E25D79" w:rsidRDefault="00E027EE">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79F985ED" wp14:editId="6EF6E7BB">
                <wp:simplePos x="0" y="0"/>
                <wp:positionH relativeFrom="column">
                  <wp:posOffset>5616575</wp:posOffset>
                </wp:positionH>
                <wp:positionV relativeFrom="paragraph">
                  <wp:posOffset>826135</wp:posOffset>
                </wp:positionV>
                <wp:extent cx="3581400" cy="3372593"/>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372593"/>
                        </a:xfrm>
                        <a:prstGeom prst="rect">
                          <a:avLst/>
                        </a:prstGeom>
                        <a:noFill/>
                        <a:ln>
                          <a:noFill/>
                        </a:ln>
                      </wps:spPr>
                      <wps:txbx>
                        <w:txbxContent>
                          <w:p w14:paraId="7F79B7FF" w14:textId="65169FDA" w:rsidR="00131B4D" w:rsidRDefault="006338B1"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KS</w:t>
                            </w:r>
                            <w:r w:rsidR="004653EC">
                              <w:rPr>
                                <w:b/>
                                <w:noProof/>
                                <w:color w:val="2F5496" w:themeColor="accent1" w:themeShade="BF"/>
                                <w:sz w:val="72"/>
                                <w:szCs w:val="56"/>
                              </w:rPr>
                              <w:t>1 or KS</w:t>
                            </w:r>
                            <w:r>
                              <w:rPr>
                                <w:b/>
                                <w:noProof/>
                                <w:color w:val="2F5496" w:themeColor="accent1" w:themeShade="BF"/>
                                <w:sz w:val="72"/>
                                <w:szCs w:val="56"/>
                              </w:rPr>
                              <w:t>2 Teacher</w:t>
                            </w:r>
                            <w:r w:rsidR="009828E3" w:rsidRPr="00C11337">
                              <w:rPr>
                                <w:b/>
                                <w:noProof/>
                                <w:color w:val="2F5496" w:themeColor="accent1" w:themeShade="BF"/>
                                <w:sz w:val="72"/>
                                <w:szCs w:val="56"/>
                              </w:rPr>
                              <w:t xml:space="preserve"> </w:t>
                            </w:r>
                          </w:p>
                          <w:p w14:paraId="1001D31A" w14:textId="77777777" w:rsidR="00131B4D" w:rsidRDefault="00131B4D" w:rsidP="009828E3">
                            <w:pPr>
                              <w:spacing w:after="0" w:line="240" w:lineRule="auto"/>
                              <w:jc w:val="center"/>
                              <w:rPr>
                                <w:b/>
                                <w:noProof/>
                                <w:color w:val="2F5496" w:themeColor="accent1" w:themeShade="BF"/>
                                <w:sz w:val="72"/>
                                <w:szCs w:val="56"/>
                              </w:rPr>
                            </w:pPr>
                          </w:p>
                          <w:p w14:paraId="213DA80E" w14:textId="7B94A16D" w:rsidR="00A7380A" w:rsidRPr="00EF2DE0" w:rsidRDefault="00A7380A" w:rsidP="009828E3">
                            <w:pPr>
                              <w:spacing w:after="0" w:line="240" w:lineRule="auto"/>
                              <w:jc w:val="center"/>
                              <w:rPr>
                                <w:b/>
                                <w:noProof/>
                                <w:color w:val="2F5496" w:themeColor="accent1" w:themeShade="BF"/>
                                <w:sz w:val="96"/>
                                <w:szCs w:val="72"/>
                              </w:rPr>
                            </w:pPr>
                            <w:r w:rsidRPr="00C11337">
                              <w:rPr>
                                <w:b/>
                                <w:noProof/>
                                <w:color w:val="2F5496" w:themeColor="accent1" w:themeShade="BF"/>
                                <w:sz w:val="72"/>
                                <w:szCs w:val="56"/>
                              </w:rPr>
                              <w:t xml:space="preserve">Application </w:t>
                            </w:r>
                            <w:r w:rsidRPr="00C11337">
                              <w:rPr>
                                <w:b/>
                                <w:noProof/>
                                <w:color w:val="2F5496" w:themeColor="accent1" w:themeShade="BF"/>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2.25pt;margin-top:65.05pt;width:282pt;height:26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" filled="f" stroked="f">
                <v:textbox>
                  <w:txbxContent>
                    <w:p w14:paraId="7F79B7FF" w14:textId="65169FDA" w:rsidR="00131B4D" w:rsidRDefault="006338B1"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KS</w:t>
                      </w:r>
                      <w:r w:rsidR="004653EC">
                        <w:rPr>
                          <w:b/>
                          <w:noProof/>
                          <w:color w:val="2F5496" w:themeColor="accent1" w:themeShade="BF"/>
                          <w:sz w:val="72"/>
                          <w:szCs w:val="56"/>
                        </w:rPr>
                        <w:t>1 or KS</w:t>
                      </w:r>
                      <w:r>
                        <w:rPr>
                          <w:b/>
                          <w:noProof/>
                          <w:color w:val="2F5496" w:themeColor="accent1" w:themeShade="BF"/>
                          <w:sz w:val="72"/>
                          <w:szCs w:val="56"/>
                        </w:rPr>
                        <w:t>2 Teacher</w:t>
                      </w:r>
                      <w:r w:rsidR="009828E3" w:rsidRPr="00C11337">
                        <w:rPr>
                          <w:b/>
                          <w:noProof/>
                          <w:color w:val="2F5496" w:themeColor="accent1" w:themeShade="BF"/>
                          <w:sz w:val="72"/>
                          <w:szCs w:val="56"/>
                        </w:rPr>
                        <w:t xml:space="preserve"> </w:t>
                      </w:r>
                    </w:p>
                    <w:p w14:paraId="1001D31A" w14:textId="77777777" w:rsidR="00131B4D" w:rsidRDefault="00131B4D" w:rsidP="009828E3">
                      <w:pPr>
                        <w:spacing w:after="0" w:line="240" w:lineRule="auto"/>
                        <w:jc w:val="center"/>
                        <w:rPr>
                          <w:b/>
                          <w:noProof/>
                          <w:color w:val="2F5496" w:themeColor="accent1" w:themeShade="BF"/>
                          <w:sz w:val="72"/>
                          <w:szCs w:val="56"/>
                        </w:rPr>
                      </w:pPr>
                    </w:p>
                    <w:p w14:paraId="213DA80E" w14:textId="7B94A16D" w:rsidR="00A7380A" w:rsidRPr="00EF2DE0" w:rsidRDefault="00A7380A" w:rsidP="009828E3">
                      <w:pPr>
                        <w:spacing w:after="0" w:line="240" w:lineRule="auto"/>
                        <w:jc w:val="center"/>
                        <w:rPr>
                          <w:b/>
                          <w:noProof/>
                          <w:color w:val="2F5496" w:themeColor="accent1" w:themeShade="BF"/>
                          <w:sz w:val="96"/>
                          <w:szCs w:val="72"/>
                        </w:rPr>
                      </w:pPr>
                      <w:r w:rsidRPr="00C11337">
                        <w:rPr>
                          <w:b/>
                          <w:noProof/>
                          <w:color w:val="2F5496" w:themeColor="accent1" w:themeShade="BF"/>
                          <w:sz w:val="72"/>
                          <w:szCs w:val="56"/>
                        </w:rPr>
                        <w:t xml:space="preserve">Application </w:t>
                      </w:r>
                      <w:r w:rsidRPr="00C11337">
                        <w:rPr>
                          <w:b/>
                          <w:noProof/>
                          <w:color w:val="2F5496" w:themeColor="accent1" w:themeShade="BF"/>
                          <w:sz w:val="72"/>
                          <w:szCs w:val="72"/>
                        </w:rPr>
                        <w:t>Pack</w:t>
                      </w:r>
                    </w:p>
                  </w:txbxContent>
                </v:textbox>
              </v:shape>
            </w:pict>
          </mc:Fallback>
        </mc:AlternateContent>
      </w:r>
      <w:r w:rsidR="00E25D79">
        <w:rPr>
          <w:rFonts w:asciiTheme="minorHAnsi" w:hAnsiTheme="minorHAnsi" w:cstheme="minorHAnsi"/>
          <w:noProof/>
          <w:lang w:eastAsia="en-GB"/>
        </w:rPr>
        <w:drawing>
          <wp:anchor distT="0" distB="0" distL="114300" distR="114300" simplePos="0" relativeHeight="251661824" behindDoc="0" locked="0" layoutInCell="1" allowOverlap="1" wp14:anchorId="25EB99DE" wp14:editId="2AFE031C">
            <wp:simplePos x="0" y="0"/>
            <wp:positionH relativeFrom="margin">
              <wp:posOffset>6283688</wp:posOffset>
            </wp:positionH>
            <wp:positionV relativeFrom="margin">
              <wp:posOffset>4437768</wp:posOffset>
            </wp:positionV>
            <wp:extent cx="2301240" cy="1337945"/>
            <wp:effectExtent l="0" t="0" r="381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240" cy="1337945"/>
                    </a:xfrm>
                    <a:prstGeom prst="rect">
                      <a:avLst/>
                    </a:prstGeom>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0342FC84">
            <wp:extent cx="5165766" cy="5058888"/>
            <wp:effectExtent l="0" t="0" r="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751" b="13499"/>
                    <a:stretch/>
                  </pic:blipFill>
                  <pic:spPr bwMode="auto">
                    <a:xfrm>
                      <a:off x="0" y="0"/>
                      <a:ext cx="5165766" cy="5058888"/>
                    </a:xfrm>
                    <a:prstGeom prst="rect">
                      <a:avLst/>
                    </a:prstGeom>
                    <a:noFill/>
                    <a:ln>
                      <a:noFill/>
                    </a:ln>
                    <a:extLst>
                      <a:ext uri="{53640926-AAD7-44D8-BBD7-CCE9431645EC}">
                        <a14:shadowObscured xmlns:a14="http://schemas.microsoft.com/office/drawing/2010/main"/>
                      </a:ext>
                    </a:extLst>
                  </pic:spPr>
                </pic:pic>
              </a:graphicData>
            </a:graphic>
          </wp:inline>
        </w:drawing>
      </w:r>
    </w:p>
    <w:p w14:paraId="51C6A7B2" w14:textId="77777777" w:rsidR="00E25D79" w:rsidRDefault="00E25D79">
      <w:pPr>
        <w:spacing w:after="0" w:line="240" w:lineRule="auto"/>
        <w:rPr>
          <w:rFonts w:asciiTheme="minorHAnsi" w:hAnsiTheme="minorHAnsi" w:cstheme="minorHAnsi"/>
          <w:noProof/>
          <w:lang w:eastAsia="en-GB"/>
        </w:rPr>
      </w:pPr>
      <w:r>
        <w:rPr>
          <w:rFonts w:asciiTheme="minorHAnsi" w:hAnsiTheme="minorHAnsi" w:cstheme="minorHAnsi"/>
          <w:noProof/>
          <w:lang w:eastAsia="en-GB"/>
        </w:rPr>
        <w:br w:type="page"/>
      </w:r>
    </w:p>
    <w:p w14:paraId="22A96587" w14:textId="14ED12A2" w:rsidR="00A7380A" w:rsidRPr="00EF0C9F" w:rsidRDefault="00A7380A">
      <w:pPr>
        <w:rPr>
          <w:rFonts w:asciiTheme="minorHAnsi" w:hAnsiTheme="minorHAnsi" w:cstheme="minorHAnsi"/>
          <w:noProof/>
          <w:lang w:eastAsia="en-GB"/>
        </w:rPr>
      </w:pP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557A7B42" w14:textId="52BDAB32" w:rsidR="009743A4" w:rsidRDefault="00866ECC">
          <w:pPr>
            <w:pStyle w:val="TOC1"/>
            <w:tabs>
              <w:tab w:val="right" w:leader="dot" w:pos="13948"/>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14752763" w:history="1">
            <w:r w:rsidR="009743A4" w:rsidRPr="00A26E31">
              <w:rPr>
                <w:rStyle w:val="Hyperlink"/>
                <w:rFonts w:eastAsia="Times New Roman"/>
                <w:b/>
                <w:noProof/>
              </w:rPr>
              <w:t>Letter from Catherine Paine, Chief Executive Designate</w:t>
            </w:r>
            <w:r w:rsidR="009743A4">
              <w:rPr>
                <w:noProof/>
                <w:webHidden/>
              </w:rPr>
              <w:tab/>
            </w:r>
            <w:r w:rsidR="009743A4">
              <w:rPr>
                <w:noProof/>
                <w:webHidden/>
              </w:rPr>
              <w:fldChar w:fldCharType="begin"/>
            </w:r>
            <w:r w:rsidR="009743A4">
              <w:rPr>
                <w:noProof/>
                <w:webHidden/>
              </w:rPr>
              <w:instrText xml:space="preserve"> PAGEREF _Toc114752763 \h </w:instrText>
            </w:r>
            <w:r w:rsidR="009743A4">
              <w:rPr>
                <w:noProof/>
                <w:webHidden/>
              </w:rPr>
            </w:r>
            <w:r w:rsidR="009743A4">
              <w:rPr>
                <w:noProof/>
                <w:webHidden/>
              </w:rPr>
              <w:fldChar w:fldCharType="separate"/>
            </w:r>
            <w:r w:rsidR="003C2FCC">
              <w:rPr>
                <w:noProof/>
                <w:webHidden/>
              </w:rPr>
              <w:t>3</w:t>
            </w:r>
            <w:r w:rsidR="009743A4">
              <w:rPr>
                <w:noProof/>
                <w:webHidden/>
              </w:rPr>
              <w:fldChar w:fldCharType="end"/>
            </w:r>
          </w:hyperlink>
        </w:p>
        <w:p w14:paraId="56D7811F" w14:textId="18D305F9" w:rsidR="009743A4" w:rsidRDefault="00000000">
          <w:pPr>
            <w:pStyle w:val="TOC1"/>
            <w:tabs>
              <w:tab w:val="right" w:leader="dot" w:pos="13948"/>
            </w:tabs>
            <w:rPr>
              <w:rFonts w:asciiTheme="minorHAnsi" w:eastAsiaTheme="minorEastAsia" w:hAnsiTheme="minorHAnsi" w:cstheme="minorBidi"/>
              <w:noProof/>
              <w:lang w:val="en-US"/>
            </w:rPr>
          </w:pPr>
          <w:hyperlink w:anchor="_Toc114752764" w:history="1">
            <w:r w:rsidR="009743A4" w:rsidRPr="00A26E31">
              <w:rPr>
                <w:rStyle w:val="Hyperlink"/>
                <w:noProof/>
              </w:rPr>
              <w:t>Our Cornerstones and Touchstones</w:t>
            </w:r>
            <w:r w:rsidR="009743A4">
              <w:rPr>
                <w:noProof/>
                <w:webHidden/>
              </w:rPr>
              <w:tab/>
            </w:r>
            <w:r w:rsidR="009743A4">
              <w:rPr>
                <w:noProof/>
                <w:webHidden/>
              </w:rPr>
              <w:fldChar w:fldCharType="begin"/>
            </w:r>
            <w:r w:rsidR="009743A4">
              <w:rPr>
                <w:noProof/>
                <w:webHidden/>
              </w:rPr>
              <w:instrText xml:space="preserve"> PAGEREF _Toc114752764 \h </w:instrText>
            </w:r>
            <w:r w:rsidR="009743A4">
              <w:rPr>
                <w:noProof/>
                <w:webHidden/>
              </w:rPr>
            </w:r>
            <w:r w:rsidR="009743A4">
              <w:rPr>
                <w:noProof/>
                <w:webHidden/>
              </w:rPr>
              <w:fldChar w:fldCharType="separate"/>
            </w:r>
            <w:r w:rsidR="003C2FCC">
              <w:rPr>
                <w:noProof/>
                <w:webHidden/>
              </w:rPr>
              <w:t>5</w:t>
            </w:r>
            <w:r w:rsidR="009743A4">
              <w:rPr>
                <w:noProof/>
                <w:webHidden/>
              </w:rPr>
              <w:fldChar w:fldCharType="end"/>
            </w:r>
          </w:hyperlink>
        </w:p>
        <w:p w14:paraId="24815C8D" w14:textId="6E9A8A8F" w:rsidR="009743A4" w:rsidRDefault="00000000">
          <w:pPr>
            <w:pStyle w:val="TOC1"/>
            <w:tabs>
              <w:tab w:val="right" w:leader="dot" w:pos="13948"/>
            </w:tabs>
            <w:rPr>
              <w:rFonts w:asciiTheme="minorHAnsi" w:eastAsiaTheme="minorEastAsia" w:hAnsiTheme="minorHAnsi" w:cstheme="minorBidi"/>
              <w:noProof/>
              <w:lang w:val="en-US"/>
            </w:rPr>
          </w:pPr>
          <w:hyperlink w:anchor="_Toc114752765" w:history="1">
            <w:r w:rsidR="009743A4" w:rsidRPr="00A26E31">
              <w:rPr>
                <w:rStyle w:val="Hyperlink"/>
                <w:noProof/>
              </w:rPr>
              <w:t>The role</w:t>
            </w:r>
            <w:r w:rsidR="009743A4">
              <w:rPr>
                <w:noProof/>
                <w:webHidden/>
              </w:rPr>
              <w:tab/>
            </w:r>
            <w:r w:rsidR="009743A4">
              <w:rPr>
                <w:noProof/>
                <w:webHidden/>
              </w:rPr>
              <w:fldChar w:fldCharType="begin"/>
            </w:r>
            <w:r w:rsidR="009743A4">
              <w:rPr>
                <w:noProof/>
                <w:webHidden/>
              </w:rPr>
              <w:instrText xml:space="preserve"> PAGEREF _Toc114752765 \h </w:instrText>
            </w:r>
            <w:r w:rsidR="009743A4">
              <w:rPr>
                <w:noProof/>
                <w:webHidden/>
              </w:rPr>
            </w:r>
            <w:r w:rsidR="009743A4">
              <w:rPr>
                <w:noProof/>
                <w:webHidden/>
              </w:rPr>
              <w:fldChar w:fldCharType="separate"/>
            </w:r>
            <w:r w:rsidR="003C2FCC">
              <w:rPr>
                <w:noProof/>
                <w:webHidden/>
              </w:rPr>
              <w:t>6</w:t>
            </w:r>
            <w:r w:rsidR="009743A4">
              <w:rPr>
                <w:noProof/>
                <w:webHidden/>
              </w:rPr>
              <w:fldChar w:fldCharType="end"/>
            </w:r>
          </w:hyperlink>
        </w:p>
        <w:p w14:paraId="11C86258" w14:textId="76EA87E1" w:rsidR="009743A4" w:rsidRDefault="00000000">
          <w:pPr>
            <w:pStyle w:val="TOC1"/>
            <w:tabs>
              <w:tab w:val="right" w:leader="dot" w:pos="13948"/>
            </w:tabs>
            <w:rPr>
              <w:rFonts w:asciiTheme="minorHAnsi" w:eastAsiaTheme="minorEastAsia" w:hAnsiTheme="minorHAnsi" w:cstheme="minorBidi"/>
              <w:noProof/>
              <w:lang w:val="en-US"/>
            </w:rPr>
          </w:pPr>
          <w:hyperlink w:anchor="_Toc114752766" w:history="1">
            <w:r w:rsidR="009743A4" w:rsidRPr="00A26E31">
              <w:rPr>
                <w:rStyle w:val="Hyperlink"/>
                <w:noProof/>
              </w:rPr>
              <w:t>The application</w:t>
            </w:r>
            <w:r w:rsidR="009743A4">
              <w:rPr>
                <w:noProof/>
                <w:webHidden/>
              </w:rPr>
              <w:tab/>
            </w:r>
            <w:r w:rsidR="009743A4">
              <w:rPr>
                <w:noProof/>
                <w:webHidden/>
              </w:rPr>
              <w:fldChar w:fldCharType="begin"/>
            </w:r>
            <w:r w:rsidR="009743A4">
              <w:rPr>
                <w:noProof/>
                <w:webHidden/>
              </w:rPr>
              <w:instrText xml:space="preserve"> PAGEREF _Toc114752766 \h </w:instrText>
            </w:r>
            <w:r w:rsidR="009743A4">
              <w:rPr>
                <w:noProof/>
                <w:webHidden/>
              </w:rPr>
            </w:r>
            <w:r w:rsidR="009743A4">
              <w:rPr>
                <w:noProof/>
                <w:webHidden/>
              </w:rPr>
              <w:fldChar w:fldCharType="separate"/>
            </w:r>
            <w:r w:rsidR="003C2FCC">
              <w:rPr>
                <w:noProof/>
                <w:webHidden/>
              </w:rPr>
              <w:t>7</w:t>
            </w:r>
            <w:r w:rsidR="009743A4">
              <w:rPr>
                <w:noProof/>
                <w:webHidden/>
              </w:rPr>
              <w:fldChar w:fldCharType="end"/>
            </w:r>
          </w:hyperlink>
        </w:p>
        <w:p w14:paraId="4F718AA2" w14:textId="25D21881" w:rsidR="009743A4" w:rsidRDefault="00000000">
          <w:pPr>
            <w:pStyle w:val="TOC2"/>
            <w:tabs>
              <w:tab w:val="right" w:leader="dot" w:pos="13948"/>
            </w:tabs>
            <w:rPr>
              <w:rFonts w:asciiTheme="minorHAnsi" w:eastAsiaTheme="minorEastAsia" w:hAnsiTheme="minorHAnsi" w:cstheme="minorBidi"/>
              <w:noProof/>
              <w:lang w:val="en-US"/>
            </w:rPr>
          </w:pPr>
          <w:hyperlink w:anchor="_Toc114752767" w:history="1">
            <w:r w:rsidR="009743A4" w:rsidRPr="00A26E31">
              <w:rPr>
                <w:rStyle w:val="Hyperlink"/>
                <w:noProof/>
              </w:rPr>
              <w:t>The application process and timetable</w:t>
            </w:r>
            <w:r w:rsidR="009743A4">
              <w:rPr>
                <w:noProof/>
                <w:webHidden/>
              </w:rPr>
              <w:tab/>
            </w:r>
            <w:r w:rsidR="009743A4">
              <w:rPr>
                <w:noProof/>
                <w:webHidden/>
              </w:rPr>
              <w:fldChar w:fldCharType="begin"/>
            </w:r>
            <w:r w:rsidR="009743A4">
              <w:rPr>
                <w:noProof/>
                <w:webHidden/>
              </w:rPr>
              <w:instrText xml:space="preserve"> PAGEREF _Toc114752767 \h </w:instrText>
            </w:r>
            <w:r w:rsidR="009743A4">
              <w:rPr>
                <w:noProof/>
                <w:webHidden/>
              </w:rPr>
            </w:r>
            <w:r w:rsidR="009743A4">
              <w:rPr>
                <w:noProof/>
                <w:webHidden/>
              </w:rPr>
              <w:fldChar w:fldCharType="separate"/>
            </w:r>
            <w:r w:rsidR="003C2FCC">
              <w:rPr>
                <w:noProof/>
                <w:webHidden/>
              </w:rPr>
              <w:t>7</w:t>
            </w:r>
            <w:r w:rsidR="009743A4">
              <w:rPr>
                <w:noProof/>
                <w:webHidden/>
              </w:rPr>
              <w:fldChar w:fldCharType="end"/>
            </w:r>
          </w:hyperlink>
        </w:p>
        <w:p w14:paraId="51E03953" w14:textId="71E37E5D" w:rsidR="009743A4" w:rsidRDefault="00000000">
          <w:pPr>
            <w:pStyle w:val="TOC1"/>
            <w:tabs>
              <w:tab w:val="right" w:leader="dot" w:pos="13948"/>
            </w:tabs>
            <w:rPr>
              <w:rFonts w:asciiTheme="minorHAnsi" w:eastAsiaTheme="minorEastAsia" w:hAnsiTheme="minorHAnsi" w:cstheme="minorBidi"/>
              <w:noProof/>
              <w:lang w:val="en-US"/>
            </w:rPr>
          </w:pPr>
          <w:hyperlink w:anchor="_Toc114752768" w:history="1">
            <w:r w:rsidR="009743A4" w:rsidRPr="00A26E31">
              <w:rPr>
                <w:rStyle w:val="Hyperlink"/>
                <w:noProof/>
              </w:rPr>
              <w:t>Safeguarding, Safer Recruitment and Data Protection</w:t>
            </w:r>
            <w:r w:rsidR="009743A4">
              <w:rPr>
                <w:noProof/>
                <w:webHidden/>
              </w:rPr>
              <w:tab/>
            </w:r>
            <w:r w:rsidR="009743A4">
              <w:rPr>
                <w:noProof/>
                <w:webHidden/>
              </w:rPr>
              <w:fldChar w:fldCharType="begin"/>
            </w:r>
            <w:r w:rsidR="009743A4">
              <w:rPr>
                <w:noProof/>
                <w:webHidden/>
              </w:rPr>
              <w:instrText xml:space="preserve"> PAGEREF _Toc114752768 \h </w:instrText>
            </w:r>
            <w:r w:rsidR="009743A4">
              <w:rPr>
                <w:noProof/>
                <w:webHidden/>
              </w:rPr>
            </w:r>
            <w:r w:rsidR="009743A4">
              <w:rPr>
                <w:noProof/>
                <w:webHidden/>
              </w:rPr>
              <w:fldChar w:fldCharType="separate"/>
            </w:r>
            <w:r w:rsidR="003C2FCC">
              <w:rPr>
                <w:noProof/>
                <w:webHidden/>
              </w:rPr>
              <w:t>8</w:t>
            </w:r>
            <w:r w:rsidR="009743A4">
              <w:rPr>
                <w:noProof/>
                <w:webHidden/>
              </w:rPr>
              <w:fldChar w:fldCharType="end"/>
            </w:r>
          </w:hyperlink>
        </w:p>
        <w:p w14:paraId="22040224" w14:textId="519B84CD" w:rsidR="009743A4" w:rsidRDefault="00000000">
          <w:pPr>
            <w:pStyle w:val="TOC1"/>
            <w:tabs>
              <w:tab w:val="right" w:leader="dot" w:pos="13948"/>
            </w:tabs>
            <w:rPr>
              <w:rFonts w:asciiTheme="minorHAnsi" w:eastAsiaTheme="minorEastAsia" w:hAnsiTheme="minorHAnsi" w:cstheme="minorBidi"/>
              <w:noProof/>
              <w:lang w:val="en-US"/>
            </w:rPr>
          </w:pPr>
          <w:hyperlink w:anchor="_Toc114752769" w:history="1">
            <w:r w:rsidR="009743A4" w:rsidRPr="00A26E31">
              <w:rPr>
                <w:rStyle w:val="Hyperlink"/>
                <w:noProof/>
              </w:rPr>
              <w:t>Job Description and Person Specification</w:t>
            </w:r>
            <w:r w:rsidR="009743A4">
              <w:rPr>
                <w:noProof/>
                <w:webHidden/>
              </w:rPr>
              <w:tab/>
            </w:r>
            <w:r w:rsidR="009743A4">
              <w:rPr>
                <w:noProof/>
                <w:webHidden/>
              </w:rPr>
              <w:fldChar w:fldCharType="begin"/>
            </w:r>
            <w:r w:rsidR="009743A4">
              <w:rPr>
                <w:noProof/>
                <w:webHidden/>
              </w:rPr>
              <w:instrText xml:space="preserve"> PAGEREF _Toc114752769 \h </w:instrText>
            </w:r>
            <w:r w:rsidR="009743A4">
              <w:rPr>
                <w:noProof/>
                <w:webHidden/>
              </w:rPr>
            </w:r>
            <w:r w:rsidR="009743A4">
              <w:rPr>
                <w:noProof/>
                <w:webHidden/>
              </w:rPr>
              <w:fldChar w:fldCharType="separate"/>
            </w:r>
            <w:r w:rsidR="003C2FCC">
              <w:rPr>
                <w:noProof/>
                <w:webHidden/>
              </w:rPr>
              <w:t>9</w:t>
            </w:r>
            <w:r w:rsidR="009743A4">
              <w:rPr>
                <w:noProof/>
                <w:webHidden/>
              </w:rPr>
              <w:fldChar w:fldCharType="end"/>
            </w:r>
          </w:hyperlink>
        </w:p>
        <w:p w14:paraId="0ED2E284" w14:textId="569BA34D" w:rsidR="009743A4" w:rsidRDefault="009743A4">
          <w:pPr>
            <w:pStyle w:val="TOC1"/>
            <w:tabs>
              <w:tab w:val="right" w:leader="dot" w:pos="13948"/>
            </w:tabs>
            <w:rPr>
              <w:rFonts w:asciiTheme="minorHAnsi" w:eastAsiaTheme="minorEastAsia" w:hAnsiTheme="minorHAnsi" w:cstheme="minorBidi"/>
              <w:noProof/>
              <w:lang w:val="en-US"/>
            </w:rPr>
          </w:pPr>
        </w:p>
        <w:p w14:paraId="3AF59D51" w14:textId="4B48A7B6"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65F08EBE" w:rsidR="00C7665A" w:rsidRDefault="00E25D79" w:rsidP="00C81030">
      <w:pPr>
        <w:rPr>
          <w:rFonts w:asciiTheme="minorHAnsi" w:hAnsiTheme="minorHAnsi" w:cstheme="minorHAnsi"/>
          <w:b/>
          <w:color w:val="44546A"/>
          <w:sz w:val="48"/>
          <w:szCs w:val="48"/>
        </w:rPr>
      </w:pPr>
      <w:r>
        <w:rPr>
          <w:rFonts w:asciiTheme="minorHAnsi" w:hAnsiTheme="minorHAnsi" w:cstheme="minorHAnsi"/>
          <w:noProof/>
          <w:lang w:eastAsia="en-GB"/>
        </w:rPr>
        <w:drawing>
          <wp:anchor distT="0" distB="0" distL="114300" distR="114300" simplePos="0" relativeHeight="251657728" behindDoc="0" locked="0" layoutInCell="1" allowOverlap="1" wp14:anchorId="613927C6" wp14:editId="30B54A01">
            <wp:simplePos x="0" y="0"/>
            <wp:positionH relativeFrom="margin">
              <wp:posOffset>6443288</wp:posOffset>
            </wp:positionH>
            <wp:positionV relativeFrom="margin">
              <wp:posOffset>4394530</wp:posOffset>
            </wp:positionV>
            <wp:extent cx="2491105" cy="1448435"/>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1105" cy="1448435"/>
                    </a:xfrm>
                    <a:prstGeom prst="rect">
                      <a:avLst/>
                    </a:prstGeom>
                  </pic:spPr>
                </pic:pic>
              </a:graphicData>
            </a:graphic>
            <wp14:sizeRelH relativeFrom="margin">
              <wp14:pctWidth>0</wp14:pctWidth>
            </wp14:sizeRelH>
            <wp14:sizeRelV relativeFrom="margin">
              <wp14:pctHeight>0</wp14:pctHeight>
            </wp14:sizeRelV>
          </wp:anchor>
        </w:drawing>
      </w: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77777777"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14752763"/>
      <w:r w:rsidRPr="00884CD6">
        <w:rPr>
          <w:rFonts w:eastAsia="Times New Roman"/>
          <w:b/>
          <w:color w:val="595959"/>
          <w:sz w:val="48"/>
          <w:szCs w:val="32"/>
        </w:rPr>
        <w:t>Letter from Catherine Paine, Chief Executive</w:t>
      </w:r>
      <w:bookmarkEnd w:id="0"/>
      <w:r w:rsidRPr="00884CD6">
        <w:rPr>
          <w:rFonts w:eastAsia="Times New Roman"/>
          <w:b/>
          <w:color w:val="595959"/>
          <w:sz w:val="48"/>
          <w:szCs w:val="32"/>
        </w:rPr>
        <w:t xml:space="preserve"> Designate</w:t>
      </w:r>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884CD6">
        <w:rPr>
          <w:rFonts w:cs="Calibri"/>
        </w:rPr>
        <w:t>is</w:t>
      </w:r>
      <w:proofErr w:type="gramEnd"/>
      <w:r w:rsidRPr="00884CD6">
        <w:rPr>
          <w:rFonts w:cs="Calibri"/>
        </w:rPr>
        <w:t xml:space="preserve">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6C7D400" w:rsidR="00A30DB3" w:rsidRPr="00AD7F19" w:rsidRDefault="00884CD6" w:rsidP="00884CD6">
      <w:pPr>
        <w:rPr>
          <w:rFonts w:cs="Calibri"/>
        </w:rPr>
      </w:pPr>
      <w:r w:rsidRPr="00884CD6">
        <w:rPr>
          <w:rFonts w:cs="Calibri"/>
          <w:b/>
        </w:rPr>
        <w:t>Chief Executive Designate, REAch2 Academy Trust</w:t>
      </w:r>
    </w:p>
    <w:p w14:paraId="614110CC" w14:textId="25016DEC"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27D4E9A" w14:textId="77777777" w:rsidR="007D76D7" w:rsidRPr="004C3136" w:rsidRDefault="007D76D7" w:rsidP="007D76D7">
      <w:pPr>
        <w:spacing w:after="0" w:line="240" w:lineRule="auto"/>
        <w:jc w:val="both"/>
        <w:rPr>
          <w:rFonts w:cs="Calibri"/>
          <w:b/>
          <w:color w:val="44546A"/>
          <w:sz w:val="52"/>
        </w:rPr>
      </w:pPr>
      <w:r w:rsidRPr="004C3136">
        <w:rPr>
          <w:rFonts w:cs="Calibri"/>
          <w:b/>
          <w:color w:val="44546A"/>
          <w:sz w:val="48"/>
          <w:szCs w:val="48"/>
        </w:rPr>
        <w:lastRenderedPageBreak/>
        <w:t>Letter from Miss Helen Bye, Headteacher, Scientia Academy REAch2 Academy Trust</w:t>
      </w:r>
    </w:p>
    <w:p w14:paraId="4C3D6A72" w14:textId="77777777" w:rsidR="007D76D7" w:rsidRDefault="007D76D7" w:rsidP="007D76D7">
      <w:pPr>
        <w:jc w:val="both"/>
        <w:rPr>
          <w:rFonts w:ascii="Helvetica" w:hAnsi="Helvetica"/>
        </w:rPr>
      </w:pPr>
    </w:p>
    <w:p w14:paraId="6B298508" w14:textId="77777777" w:rsidR="007D76D7" w:rsidRPr="004C3136" w:rsidRDefault="007D76D7" w:rsidP="007D76D7">
      <w:pPr>
        <w:jc w:val="both"/>
        <w:rPr>
          <w:rFonts w:cs="Calibri"/>
          <w:sz w:val="24"/>
          <w:szCs w:val="24"/>
        </w:rPr>
      </w:pPr>
      <w:r w:rsidRPr="004C3136">
        <w:rPr>
          <w:rFonts w:cs="Calibri"/>
          <w:sz w:val="24"/>
          <w:szCs w:val="24"/>
        </w:rPr>
        <w:t>Dear Candidate</w:t>
      </w:r>
    </w:p>
    <w:p w14:paraId="32E17A25" w14:textId="77777777" w:rsidR="007D76D7" w:rsidRPr="004C3136" w:rsidRDefault="007D76D7" w:rsidP="007D76D7">
      <w:pPr>
        <w:jc w:val="both"/>
        <w:rPr>
          <w:rFonts w:cs="Calibri"/>
          <w:sz w:val="24"/>
          <w:szCs w:val="24"/>
        </w:rPr>
      </w:pPr>
      <w:r w:rsidRPr="004C3136">
        <w:rPr>
          <w:rFonts w:cs="Calibri"/>
          <w:sz w:val="24"/>
          <w:szCs w:val="24"/>
        </w:rPr>
        <w:t>Scientia Academy is a two-form entry primary school providing a part time morning and afternoon Nursery. We offer a friendly and stimulating environment, where children are encouraged to become confident, caring, articulate and independent learners on their journey to secondary education and use their abilities to the full. We provide a calm and happy atmosphere and set high standards of respect, courtesy, hard work and achievement for all children and adults.</w:t>
      </w:r>
    </w:p>
    <w:p w14:paraId="0F17A932" w14:textId="77777777" w:rsidR="007D76D7" w:rsidRPr="004C3136" w:rsidRDefault="007D76D7" w:rsidP="007D76D7">
      <w:pPr>
        <w:jc w:val="both"/>
        <w:rPr>
          <w:rFonts w:cs="Calibri"/>
          <w:sz w:val="24"/>
          <w:szCs w:val="24"/>
        </w:rPr>
      </w:pPr>
      <w:r w:rsidRPr="004C3136">
        <w:rPr>
          <w:rFonts w:cs="Calibri"/>
          <w:sz w:val="24"/>
          <w:szCs w:val="24"/>
        </w:rPr>
        <w:t xml:space="preserve">The school is equipped with modern purpose-built classrooms, state of the art ICT suite and 4D cinema an extensive library, </w:t>
      </w:r>
      <w:proofErr w:type="gramStart"/>
      <w:r w:rsidRPr="004C3136">
        <w:rPr>
          <w:rFonts w:cs="Calibri"/>
          <w:sz w:val="24"/>
          <w:szCs w:val="24"/>
        </w:rPr>
        <w:t>art</w:t>
      </w:r>
      <w:proofErr w:type="gramEnd"/>
      <w:r w:rsidRPr="004C3136">
        <w:rPr>
          <w:rFonts w:cs="Calibri"/>
          <w:sz w:val="24"/>
          <w:szCs w:val="24"/>
        </w:rPr>
        <w:t xml:space="preserve"> and craft rooms in an expertly designed learning environment. We offer extended school services, which include Breakfast and After School Clubs. Enriching the curriculum as much as possible through educational and residential trips, visiting speakers and professionals drawing upon the local and wider community. Parents are encouraged to become actively involved in their children’s learning through regular coffee mornings, termly review days.</w:t>
      </w:r>
    </w:p>
    <w:p w14:paraId="19C2AF25" w14:textId="77777777" w:rsidR="007D76D7" w:rsidRPr="004C3136" w:rsidRDefault="007D76D7" w:rsidP="007D76D7">
      <w:pPr>
        <w:jc w:val="both"/>
        <w:rPr>
          <w:rFonts w:cs="Calibri"/>
          <w:sz w:val="24"/>
          <w:szCs w:val="24"/>
        </w:rPr>
      </w:pPr>
      <w:r w:rsidRPr="004C3136">
        <w:rPr>
          <w:rFonts w:cs="Calibri"/>
          <w:sz w:val="24"/>
          <w:szCs w:val="24"/>
        </w:rPr>
        <w:t xml:space="preserve">We are very proud of the social and cultural diversity of our school. The children and staff come from a variety of backgrounds and </w:t>
      </w:r>
      <w:proofErr w:type="gramStart"/>
      <w:r w:rsidRPr="004C3136">
        <w:rPr>
          <w:rFonts w:cs="Calibri"/>
          <w:sz w:val="24"/>
          <w:szCs w:val="24"/>
        </w:rPr>
        <w:t>cultures</w:t>
      </w:r>
      <w:proofErr w:type="gramEnd"/>
      <w:r w:rsidRPr="004C3136">
        <w:rPr>
          <w:rFonts w:cs="Calibri"/>
          <w:sz w:val="24"/>
          <w:szCs w:val="24"/>
        </w:rPr>
        <w:t xml:space="preserve"> and we aim to celebrate the richness that this brings to the school. This diversity is reflected in our curriculum, our policies and procedures and our school environment. </w:t>
      </w:r>
    </w:p>
    <w:p w14:paraId="5CC5D8F5" w14:textId="77777777" w:rsidR="007D76D7" w:rsidRPr="008C49D6" w:rsidRDefault="007D76D7" w:rsidP="007D76D7">
      <w:pPr>
        <w:jc w:val="both"/>
        <w:rPr>
          <w:rFonts w:ascii="Helvetica" w:hAnsi="Helvetica"/>
          <w:sz w:val="24"/>
          <w:szCs w:val="24"/>
        </w:rPr>
      </w:pPr>
      <w:r w:rsidRPr="004C3136">
        <w:rPr>
          <w:rFonts w:cs="Calibri"/>
          <w:sz w:val="24"/>
          <w:szCs w:val="24"/>
        </w:rPr>
        <w:t>At Scientia the staff are committed to provide excellence in teaching and learning for every child in our school.  We are looking for people who will bring these traits to our school as well as complementing the collegial atmosphere that already exists here at Scientia. If you feel that Scientia is the right type of environment for you then we would love to hear from you</w:t>
      </w:r>
      <w:r w:rsidRPr="008C49D6">
        <w:rPr>
          <w:rFonts w:ascii="Helvetica" w:hAnsi="Helvetica"/>
          <w:sz w:val="24"/>
          <w:szCs w:val="24"/>
        </w:rPr>
        <w:t xml:space="preserve">. </w:t>
      </w:r>
    </w:p>
    <w:p w14:paraId="2D2129E3" w14:textId="77777777" w:rsidR="007D76D7" w:rsidRPr="004C3136" w:rsidRDefault="007D76D7" w:rsidP="007D76D7">
      <w:pPr>
        <w:jc w:val="both"/>
        <w:rPr>
          <w:rFonts w:cs="Calibri"/>
          <w:b/>
          <w:sz w:val="24"/>
          <w:szCs w:val="24"/>
        </w:rPr>
      </w:pPr>
      <w:r w:rsidRPr="004C3136">
        <w:rPr>
          <w:rFonts w:cs="Calibri"/>
          <w:b/>
          <w:sz w:val="24"/>
          <w:szCs w:val="24"/>
        </w:rPr>
        <w:t>Miss Helen Bye</w:t>
      </w:r>
    </w:p>
    <w:p w14:paraId="6C50BF1B" w14:textId="77777777" w:rsidR="007D76D7" w:rsidRPr="004C3136" w:rsidRDefault="007D76D7" w:rsidP="007D76D7">
      <w:pPr>
        <w:jc w:val="both"/>
        <w:rPr>
          <w:rFonts w:cs="Calibri"/>
          <w:b/>
          <w:sz w:val="24"/>
          <w:szCs w:val="24"/>
        </w:rPr>
      </w:pPr>
      <w:r w:rsidRPr="004C3136">
        <w:rPr>
          <w:rFonts w:cs="Calibri"/>
          <w:b/>
          <w:sz w:val="24"/>
          <w:szCs w:val="24"/>
        </w:rPr>
        <w:t>Headteacher, Scientia Academy REAch2 Academy Trust</w:t>
      </w:r>
    </w:p>
    <w:p w14:paraId="008E47C2" w14:textId="5661A213" w:rsidR="00AA0ABE" w:rsidRPr="007D76D7" w:rsidRDefault="00AA0ABE" w:rsidP="007D76D7">
      <w:pPr>
        <w:jc w:val="both"/>
        <w:rPr>
          <w:rFonts w:ascii="Helvetica" w:hAnsi="Helvetica"/>
          <w:sz w:val="24"/>
          <w:szCs w:val="24"/>
        </w:rPr>
      </w:pPr>
      <w:r w:rsidRPr="00EF0C9F">
        <w:rPr>
          <w:rFonts w:asciiTheme="minorHAnsi" w:hAnsiTheme="minorHAnsi" w:cstheme="minorHAnsi"/>
          <w:b/>
        </w:rPr>
        <w:br w:type="page"/>
      </w:r>
    </w:p>
    <w:p w14:paraId="6D639585" w14:textId="1864B153" w:rsidR="00B113FF" w:rsidRPr="00EF0C9F" w:rsidRDefault="00487601" w:rsidP="00866ECC">
      <w:pPr>
        <w:pStyle w:val="Heading1"/>
      </w:pPr>
      <w:bookmarkStart w:id="2" w:name="_Toc114752764"/>
      <w:r>
        <w:rPr>
          <w:noProof/>
          <w:lang w:eastAsia="en-GB"/>
        </w:rPr>
        <w:lastRenderedPageBreak/>
        <w:drawing>
          <wp:anchor distT="0" distB="0" distL="114300" distR="114300" simplePos="0" relativeHeight="251658240" behindDoc="0" locked="0" layoutInCell="1" allowOverlap="1" wp14:anchorId="3CAEEC6F" wp14:editId="55AA37A9">
            <wp:simplePos x="0" y="0"/>
            <wp:positionH relativeFrom="margin">
              <wp:posOffset>6257925</wp:posOffset>
            </wp:positionH>
            <wp:positionV relativeFrom="margin">
              <wp:posOffset>1270</wp:posOffset>
            </wp:positionV>
            <wp:extent cx="2886075" cy="2849245"/>
            <wp:effectExtent l="0" t="0" r="0"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6075" cy="2849245"/>
                    </a:xfrm>
                    <a:prstGeom prst="rect">
                      <a:avLst/>
                    </a:prstGeom>
                  </pic:spPr>
                </pic:pic>
              </a:graphicData>
            </a:graphic>
            <wp14:sizeRelH relativeFrom="margin">
              <wp14:pctWidth>0</wp14:pctWidth>
            </wp14:sizeRelH>
            <wp14:sizeRelV relativeFrom="margin">
              <wp14:pctHeight>0</wp14:pctHeight>
            </wp14:sizeRelV>
          </wp:anchor>
        </w:drawing>
      </w:r>
      <w:r w:rsidR="00B113FF"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68A22CDA" w14:textId="77777777" w:rsidR="00E07A4D" w:rsidRPr="00EF0C9F" w:rsidRDefault="00E07A4D" w:rsidP="00E07A4D">
      <w:pPr>
        <w:pStyle w:val="Heading1"/>
      </w:pPr>
      <w:bookmarkStart w:id="3" w:name="_Toc104541968"/>
      <w:bookmarkStart w:id="4" w:name="_Toc114752765"/>
      <w:r w:rsidRPr="00EF0C9F">
        <w:lastRenderedPageBreak/>
        <w:t>The role</w:t>
      </w:r>
      <w:bookmarkEnd w:id="3"/>
      <w:bookmarkEnd w:id="4"/>
    </w:p>
    <w:p w14:paraId="20896CC1" w14:textId="77777777" w:rsidR="00655B4A" w:rsidRDefault="00655B4A" w:rsidP="00655B4A">
      <w:pPr>
        <w:spacing w:after="0" w:line="240" w:lineRule="auto"/>
        <w:jc w:val="both"/>
        <w:rPr>
          <w:rFonts w:cs="Calibri"/>
          <w:b/>
          <w:bCs/>
          <w:sz w:val="24"/>
          <w:szCs w:val="24"/>
        </w:rPr>
      </w:pPr>
      <w:bookmarkStart w:id="5" w:name="_Toc114752766"/>
    </w:p>
    <w:p w14:paraId="1A639FB0" w14:textId="5AF91437" w:rsidR="00655B4A" w:rsidRPr="00BF05EB" w:rsidRDefault="00655B4A" w:rsidP="00655B4A">
      <w:pPr>
        <w:spacing w:after="0" w:line="240" w:lineRule="auto"/>
        <w:jc w:val="both"/>
        <w:rPr>
          <w:rFonts w:cs="Calibri"/>
          <w:b/>
          <w:bCs/>
          <w:sz w:val="24"/>
          <w:szCs w:val="24"/>
        </w:rPr>
      </w:pPr>
      <w:r w:rsidRPr="00BF05EB">
        <w:rPr>
          <w:rFonts w:cs="Calibri"/>
          <w:b/>
          <w:bCs/>
          <w:sz w:val="24"/>
          <w:szCs w:val="24"/>
        </w:rPr>
        <w:t xml:space="preserve">Teacher: Key Stage </w:t>
      </w:r>
      <w:r>
        <w:rPr>
          <w:rFonts w:cs="Calibri"/>
          <w:b/>
          <w:bCs/>
          <w:sz w:val="24"/>
          <w:szCs w:val="24"/>
        </w:rPr>
        <w:t xml:space="preserve">1 or </w:t>
      </w:r>
      <w:r w:rsidRPr="00BF05EB">
        <w:rPr>
          <w:rFonts w:cs="Calibri"/>
          <w:b/>
          <w:bCs/>
          <w:sz w:val="24"/>
          <w:szCs w:val="24"/>
        </w:rPr>
        <w:t xml:space="preserve">2 </w:t>
      </w:r>
      <w:r>
        <w:rPr>
          <w:rFonts w:cs="Calibri"/>
          <w:b/>
          <w:bCs/>
          <w:sz w:val="24"/>
          <w:szCs w:val="24"/>
        </w:rPr>
        <w:t>Suitable for ECT’s</w:t>
      </w:r>
    </w:p>
    <w:p w14:paraId="7AF1E9F7" w14:textId="77777777" w:rsidR="00655B4A" w:rsidRPr="00BF05EB" w:rsidRDefault="00655B4A" w:rsidP="00655B4A">
      <w:pPr>
        <w:spacing w:after="0" w:line="240" w:lineRule="auto"/>
        <w:jc w:val="both"/>
        <w:rPr>
          <w:rFonts w:cs="Calibri"/>
          <w:sz w:val="24"/>
          <w:szCs w:val="24"/>
        </w:rPr>
      </w:pPr>
      <w:r w:rsidRPr="00BF05EB">
        <w:rPr>
          <w:rFonts w:cs="Calibri"/>
          <w:sz w:val="24"/>
          <w:szCs w:val="24"/>
        </w:rPr>
        <w:tab/>
      </w:r>
    </w:p>
    <w:p w14:paraId="2DA9B06D" w14:textId="77777777" w:rsidR="00655B4A" w:rsidRPr="00BF05EB" w:rsidRDefault="00655B4A" w:rsidP="00655B4A">
      <w:pPr>
        <w:spacing w:after="0" w:line="240" w:lineRule="auto"/>
        <w:jc w:val="both"/>
        <w:rPr>
          <w:rFonts w:cs="Calibri"/>
          <w:sz w:val="24"/>
          <w:szCs w:val="24"/>
        </w:rPr>
      </w:pPr>
      <w:r w:rsidRPr="00BF05EB">
        <w:rPr>
          <w:rFonts w:cs="Calibri"/>
          <w:b/>
          <w:bCs/>
          <w:sz w:val="24"/>
          <w:szCs w:val="24"/>
        </w:rPr>
        <w:t xml:space="preserve">Location </w:t>
      </w:r>
      <w:r w:rsidRPr="00BF05EB">
        <w:rPr>
          <w:rFonts w:cs="Calibri"/>
          <w:sz w:val="24"/>
          <w:szCs w:val="24"/>
        </w:rPr>
        <w:t>– Scientia Academy, Mona Road, Burton on Trent, DE13 0UF</w:t>
      </w:r>
    </w:p>
    <w:p w14:paraId="61E21DA3" w14:textId="77777777" w:rsidR="00655B4A" w:rsidRPr="00BF05EB" w:rsidRDefault="00655B4A" w:rsidP="00655B4A">
      <w:pPr>
        <w:spacing w:after="0" w:line="240" w:lineRule="auto"/>
        <w:jc w:val="both"/>
        <w:rPr>
          <w:rFonts w:cs="Calibri"/>
          <w:sz w:val="24"/>
          <w:szCs w:val="24"/>
        </w:rPr>
      </w:pPr>
      <w:r w:rsidRPr="00BF05EB">
        <w:rPr>
          <w:rFonts w:cs="Calibri"/>
          <w:sz w:val="24"/>
          <w:szCs w:val="24"/>
        </w:rPr>
        <w:t>Employer - Reach2 Academy Trust</w:t>
      </w:r>
    </w:p>
    <w:p w14:paraId="3A97E077" w14:textId="77777777" w:rsidR="00655B4A" w:rsidRPr="00BF05EB" w:rsidRDefault="00655B4A" w:rsidP="00655B4A">
      <w:pPr>
        <w:spacing w:after="0" w:line="240" w:lineRule="auto"/>
        <w:jc w:val="both"/>
        <w:rPr>
          <w:rFonts w:cs="Calibri"/>
          <w:b/>
          <w:bCs/>
          <w:sz w:val="24"/>
          <w:szCs w:val="24"/>
        </w:rPr>
      </w:pPr>
      <w:r w:rsidRPr="00BF05EB">
        <w:rPr>
          <w:rFonts w:cs="Calibri"/>
          <w:b/>
          <w:bCs/>
          <w:sz w:val="24"/>
          <w:szCs w:val="24"/>
        </w:rPr>
        <w:t xml:space="preserve">Full Time – Permanent </w:t>
      </w:r>
    </w:p>
    <w:p w14:paraId="6F8AFE6F" w14:textId="77777777" w:rsidR="00655B4A" w:rsidRPr="00BF05EB" w:rsidRDefault="00655B4A" w:rsidP="00655B4A">
      <w:pPr>
        <w:spacing w:after="0" w:line="240" w:lineRule="auto"/>
        <w:jc w:val="both"/>
        <w:rPr>
          <w:rFonts w:cs="Calibri"/>
          <w:sz w:val="24"/>
          <w:szCs w:val="24"/>
        </w:rPr>
      </w:pPr>
      <w:r w:rsidRPr="00BF05EB">
        <w:rPr>
          <w:rFonts w:cs="Calibri"/>
          <w:b/>
          <w:bCs/>
          <w:sz w:val="24"/>
          <w:szCs w:val="24"/>
        </w:rPr>
        <w:t>Salary</w:t>
      </w:r>
      <w:r w:rsidRPr="00BF05EB">
        <w:rPr>
          <w:rFonts w:cs="Calibri"/>
          <w:sz w:val="24"/>
          <w:szCs w:val="24"/>
        </w:rPr>
        <w:t xml:space="preserve"> – MPS</w:t>
      </w:r>
      <w:r w:rsidRPr="00BF05EB">
        <w:rPr>
          <w:rFonts w:cs="Calibri"/>
          <w:sz w:val="24"/>
          <w:szCs w:val="24"/>
        </w:rPr>
        <w:tab/>
      </w:r>
      <w:r w:rsidRPr="00BF05EB">
        <w:rPr>
          <w:rFonts w:cs="Calibri"/>
          <w:sz w:val="24"/>
          <w:szCs w:val="24"/>
        </w:rPr>
        <w:tab/>
        <w:t xml:space="preserve"> </w:t>
      </w:r>
    </w:p>
    <w:p w14:paraId="424FD3EC" w14:textId="77777777" w:rsidR="00655B4A" w:rsidRPr="00BF05EB" w:rsidRDefault="00655B4A" w:rsidP="00655B4A">
      <w:pPr>
        <w:spacing w:after="0" w:line="240" w:lineRule="auto"/>
        <w:jc w:val="both"/>
        <w:rPr>
          <w:rFonts w:cs="Calibri"/>
          <w:sz w:val="24"/>
          <w:szCs w:val="24"/>
        </w:rPr>
      </w:pPr>
    </w:p>
    <w:p w14:paraId="0B81D848" w14:textId="77777777" w:rsidR="00655B4A" w:rsidRPr="00BF05EB" w:rsidRDefault="00655B4A" w:rsidP="00655B4A">
      <w:pPr>
        <w:spacing w:after="0" w:line="240" w:lineRule="auto"/>
        <w:jc w:val="both"/>
        <w:rPr>
          <w:rFonts w:cs="Calibri"/>
          <w:b/>
          <w:bCs/>
          <w:sz w:val="24"/>
          <w:szCs w:val="24"/>
        </w:rPr>
      </w:pPr>
      <w:r w:rsidRPr="00BF05EB">
        <w:rPr>
          <w:rFonts w:cs="Calibri"/>
          <w:b/>
          <w:bCs/>
          <w:sz w:val="24"/>
          <w:szCs w:val="24"/>
        </w:rPr>
        <w:t>About the Role:</w:t>
      </w:r>
    </w:p>
    <w:p w14:paraId="0F5309F1" w14:textId="77777777" w:rsidR="00655B4A" w:rsidRPr="00BF05EB" w:rsidRDefault="00655B4A" w:rsidP="00655B4A">
      <w:pPr>
        <w:spacing w:after="0" w:line="240" w:lineRule="auto"/>
        <w:jc w:val="both"/>
        <w:rPr>
          <w:rFonts w:cs="Calibri"/>
          <w:sz w:val="24"/>
          <w:szCs w:val="24"/>
        </w:rPr>
      </w:pPr>
    </w:p>
    <w:p w14:paraId="7FB11679" w14:textId="77777777" w:rsidR="00655B4A" w:rsidRPr="00BF05EB" w:rsidRDefault="00655B4A" w:rsidP="00655B4A">
      <w:pPr>
        <w:spacing w:after="0" w:line="240" w:lineRule="auto"/>
        <w:jc w:val="both"/>
        <w:rPr>
          <w:rFonts w:cs="Calibri"/>
          <w:sz w:val="24"/>
          <w:szCs w:val="24"/>
        </w:rPr>
      </w:pPr>
      <w:r w:rsidRPr="00BF05EB">
        <w:rPr>
          <w:rFonts w:cs="Calibri"/>
          <w:sz w:val="24"/>
          <w:szCs w:val="24"/>
        </w:rPr>
        <w:t>Are you a teacher with a passion for teaching and learning, looking for an exciting new role?</w:t>
      </w:r>
    </w:p>
    <w:p w14:paraId="47B81B70" w14:textId="77777777" w:rsidR="00655B4A" w:rsidRPr="00BF05EB" w:rsidRDefault="00655B4A" w:rsidP="00655B4A">
      <w:pPr>
        <w:spacing w:after="0" w:line="240" w:lineRule="auto"/>
        <w:jc w:val="both"/>
        <w:rPr>
          <w:rFonts w:cs="Calibri"/>
          <w:sz w:val="24"/>
          <w:szCs w:val="24"/>
        </w:rPr>
      </w:pPr>
      <w:r w:rsidRPr="00BF05EB">
        <w:rPr>
          <w:rFonts w:cs="Calibri"/>
          <w:sz w:val="24"/>
          <w:szCs w:val="24"/>
        </w:rPr>
        <w:t>Scientia Academy are seeking to appoint an energetic and enthusiastic Class Teacher to join our team on our exciting journey towards being an outstanding Academy.</w:t>
      </w:r>
    </w:p>
    <w:p w14:paraId="7D017EB6" w14:textId="77777777" w:rsidR="00655B4A" w:rsidRPr="00BF05EB" w:rsidRDefault="00655B4A" w:rsidP="00655B4A">
      <w:pPr>
        <w:spacing w:after="0" w:line="240" w:lineRule="auto"/>
        <w:jc w:val="both"/>
        <w:rPr>
          <w:rFonts w:cs="Calibri"/>
          <w:sz w:val="24"/>
          <w:szCs w:val="24"/>
        </w:rPr>
      </w:pPr>
      <w:r w:rsidRPr="00BF05EB">
        <w:rPr>
          <w:rFonts w:cs="Calibri"/>
          <w:sz w:val="24"/>
          <w:szCs w:val="24"/>
        </w:rPr>
        <w:t>We aim to appoint someone who can make a real difference and help secure outstanding outcomes for our children and families. </w:t>
      </w:r>
    </w:p>
    <w:p w14:paraId="3D6702F4" w14:textId="77777777" w:rsidR="00655B4A" w:rsidRPr="00BF05EB" w:rsidRDefault="00655B4A" w:rsidP="00655B4A">
      <w:pPr>
        <w:spacing w:after="0" w:line="240" w:lineRule="auto"/>
        <w:outlineLvl w:val="3"/>
        <w:rPr>
          <w:rFonts w:ascii="Arial" w:hAnsi="Arial" w:cs="Arial"/>
          <w:sz w:val="24"/>
          <w:szCs w:val="24"/>
          <w:lang w:eastAsia="en-GB"/>
        </w:rPr>
      </w:pPr>
    </w:p>
    <w:p w14:paraId="33E927C7" w14:textId="77777777" w:rsidR="00655B4A" w:rsidRPr="00BF05EB" w:rsidRDefault="00655B4A" w:rsidP="00655B4A">
      <w:pPr>
        <w:spacing w:after="0" w:line="240" w:lineRule="auto"/>
        <w:jc w:val="both"/>
        <w:rPr>
          <w:rFonts w:cs="Calibri"/>
          <w:b/>
          <w:bCs/>
          <w:sz w:val="24"/>
          <w:szCs w:val="24"/>
        </w:rPr>
      </w:pPr>
      <w:r w:rsidRPr="00BF05EB">
        <w:rPr>
          <w:rFonts w:cs="Calibri"/>
          <w:b/>
          <w:bCs/>
          <w:sz w:val="24"/>
          <w:szCs w:val="24"/>
        </w:rPr>
        <w:t xml:space="preserve">What we are looking for in our teaching staff – someone who is: </w:t>
      </w:r>
    </w:p>
    <w:p w14:paraId="12A7CEAB" w14:textId="77777777" w:rsidR="00655B4A" w:rsidRDefault="00655B4A" w:rsidP="00655B4A">
      <w:pPr>
        <w:numPr>
          <w:ilvl w:val="0"/>
          <w:numId w:val="25"/>
        </w:numPr>
        <w:spacing w:after="0" w:line="240" w:lineRule="auto"/>
        <w:jc w:val="both"/>
        <w:rPr>
          <w:rFonts w:cs="Calibri"/>
          <w:sz w:val="24"/>
          <w:szCs w:val="24"/>
        </w:rPr>
      </w:pPr>
      <w:r w:rsidRPr="00BF05EB">
        <w:rPr>
          <w:rFonts w:cs="Calibri"/>
          <w:sz w:val="24"/>
          <w:szCs w:val="24"/>
        </w:rPr>
        <w:t>passionate about teaching at primary level</w:t>
      </w:r>
      <w:r>
        <w:rPr>
          <w:rFonts w:cs="Calibri"/>
          <w:sz w:val="24"/>
          <w:szCs w:val="24"/>
        </w:rPr>
        <w:t xml:space="preserve"> (KS1 and/or KS2),</w:t>
      </w:r>
    </w:p>
    <w:p w14:paraId="4AB033A3"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committed to a child-led approach to teaching and learning,</w:t>
      </w:r>
    </w:p>
    <w:p w14:paraId="64B9D2EC"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committed to ensuring that all children achieve their very best,</w:t>
      </w:r>
    </w:p>
    <w:p w14:paraId="47DD985A"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 xml:space="preserve">able to work in partnership with children, parents, staff, governors, and the wider community, </w:t>
      </w:r>
    </w:p>
    <w:p w14:paraId="1B2A8EC3"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 xml:space="preserve">able to challenge children to achieve beyond their expectations, </w:t>
      </w:r>
    </w:p>
    <w:p w14:paraId="4AB38F0E"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able to provide stimulating and engaging experiences for all our children and support them in becoming lifelong learners,</w:t>
      </w:r>
    </w:p>
    <w:p w14:paraId="6583D91C"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committed to promoting inclusion, equality and celebrating diversity,</w:t>
      </w:r>
    </w:p>
    <w:p w14:paraId="0E2CFCE3" w14:textId="77777777" w:rsidR="00655B4A" w:rsidRPr="00BF05EB" w:rsidRDefault="00655B4A" w:rsidP="00655B4A">
      <w:pPr>
        <w:numPr>
          <w:ilvl w:val="0"/>
          <w:numId w:val="25"/>
        </w:numPr>
        <w:spacing w:after="0" w:line="240" w:lineRule="auto"/>
        <w:jc w:val="both"/>
        <w:rPr>
          <w:rFonts w:cs="Calibri"/>
          <w:sz w:val="24"/>
          <w:szCs w:val="24"/>
        </w:rPr>
      </w:pPr>
      <w:r w:rsidRPr="00BF05EB">
        <w:rPr>
          <w:rFonts w:cs="Calibri"/>
          <w:sz w:val="24"/>
          <w:szCs w:val="24"/>
        </w:rPr>
        <w:t>able to deliver effective phonics using the RWI program.</w:t>
      </w:r>
    </w:p>
    <w:p w14:paraId="6EEE51A6" w14:textId="77777777" w:rsidR="00655B4A" w:rsidRPr="00BF05EB" w:rsidRDefault="00655B4A" w:rsidP="00655B4A">
      <w:pPr>
        <w:spacing w:after="0" w:line="240" w:lineRule="auto"/>
        <w:ind w:left="720"/>
        <w:jc w:val="both"/>
        <w:rPr>
          <w:rFonts w:cs="Calibri"/>
          <w:sz w:val="24"/>
          <w:szCs w:val="24"/>
        </w:rPr>
      </w:pPr>
    </w:p>
    <w:p w14:paraId="47BF4E8E" w14:textId="77777777" w:rsidR="00655B4A" w:rsidRPr="00BF05EB" w:rsidRDefault="00655B4A" w:rsidP="00655B4A">
      <w:pPr>
        <w:spacing w:after="0" w:line="240" w:lineRule="auto"/>
        <w:jc w:val="both"/>
        <w:rPr>
          <w:rFonts w:cs="Calibri"/>
          <w:b/>
          <w:bCs/>
          <w:sz w:val="24"/>
          <w:szCs w:val="24"/>
        </w:rPr>
      </w:pPr>
      <w:r w:rsidRPr="00BF05EB">
        <w:rPr>
          <w:rFonts w:cs="Calibri"/>
          <w:b/>
          <w:bCs/>
          <w:sz w:val="24"/>
          <w:szCs w:val="24"/>
        </w:rPr>
        <w:t xml:space="preserve">Why work at Scientia Primary Academy? </w:t>
      </w:r>
    </w:p>
    <w:p w14:paraId="1135842A"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excellent Early Career Teacher’s induction programme,</w:t>
      </w:r>
    </w:p>
    <w:p w14:paraId="4D1C0C49"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a fantastic well resourced, modern work environment with the latest technology,</w:t>
      </w:r>
    </w:p>
    <w:p w14:paraId="48101BDE"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lastRenderedPageBreak/>
        <w:t>we can offer you pupils who are curious, keen, and enthusiastic to learn,</w:t>
      </w:r>
    </w:p>
    <w:p w14:paraId="2D09FB33"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a chance to work in a diverse, inclusive, vibrant community,</w:t>
      </w:r>
    </w:p>
    <w:p w14:paraId="72F6AE6A"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we have an inclusive, nurturing culture and an ethos that recognises the contribution of every member of the school community,</w:t>
      </w:r>
    </w:p>
    <w:p w14:paraId="7C8DFF02"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we have committed, enthusiastic and supportive colleagues who are open to new ideas and strive for excellence through continuous professional dialogue,</w:t>
      </w:r>
    </w:p>
    <w:p w14:paraId="6E7CDC25"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excellent CPD opportunities, within the school and as part of a Multi Academy Trust,</w:t>
      </w:r>
    </w:p>
    <w:p w14:paraId="4716715A" w14:textId="77777777" w:rsidR="00655B4A" w:rsidRPr="00BF05EB" w:rsidRDefault="00655B4A" w:rsidP="00655B4A">
      <w:pPr>
        <w:numPr>
          <w:ilvl w:val="0"/>
          <w:numId w:val="26"/>
        </w:numPr>
        <w:spacing w:after="0" w:line="240" w:lineRule="auto"/>
        <w:jc w:val="both"/>
        <w:rPr>
          <w:rFonts w:cs="Calibri"/>
          <w:sz w:val="24"/>
          <w:szCs w:val="24"/>
        </w:rPr>
      </w:pPr>
      <w:r w:rsidRPr="00BF05EB">
        <w:rPr>
          <w:rFonts w:cs="Calibri"/>
          <w:sz w:val="24"/>
          <w:szCs w:val="24"/>
        </w:rPr>
        <w:t>a commitment to staff well-being.</w:t>
      </w:r>
    </w:p>
    <w:p w14:paraId="4307518D" w14:textId="77777777" w:rsidR="00655B4A" w:rsidRPr="00BF05EB" w:rsidRDefault="00655B4A" w:rsidP="00655B4A">
      <w:pPr>
        <w:pStyle w:val="ListParagraph"/>
        <w:spacing w:after="0" w:line="240" w:lineRule="auto"/>
        <w:jc w:val="both"/>
        <w:rPr>
          <w:rFonts w:cs="Calibri"/>
          <w:sz w:val="24"/>
          <w:szCs w:val="24"/>
        </w:rPr>
      </w:pPr>
    </w:p>
    <w:p w14:paraId="0AD06F7C" w14:textId="77777777" w:rsidR="00655B4A" w:rsidRPr="00BF05EB" w:rsidRDefault="00655B4A" w:rsidP="00655B4A">
      <w:pPr>
        <w:spacing w:after="0" w:line="240" w:lineRule="auto"/>
        <w:jc w:val="both"/>
        <w:rPr>
          <w:rFonts w:cs="Calibri"/>
          <w:sz w:val="24"/>
          <w:szCs w:val="24"/>
        </w:rPr>
      </w:pPr>
      <w:r w:rsidRPr="00BF05EB">
        <w:rPr>
          <w:rFonts w:cs="Calibri"/>
          <w:sz w:val="24"/>
          <w:szCs w:val="24"/>
        </w:rPr>
        <w:t>This is an exciting opportunity, and we look forward to receiving your application.</w:t>
      </w:r>
    </w:p>
    <w:p w14:paraId="795192AE" w14:textId="5B75DF2D" w:rsidR="000A5889" w:rsidRDefault="00655B4A" w:rsidP="00655B4A">
      <w:pPr>
        <w:spacing w:after="0" w:line="240" w:lineRule="auto"/>
        <w:jc w:val="both"/>
        <w:rPr>
          <w:rFonts w:cs="Calibri"/>
        </w:rPr>
      </w:pPr>
      <w:r w:rsidRPr="00575B30">
        <w:rPr>
          <w:rFonts w:cs="Calibri"/>
        </w:rPr>
        <w:t xml:space="preserve">Visits to the school are available, please </w:t>
      </w:r>
      <w:r>
        <w:rPr>
          <w:rFonts w:cs="Calibri"/>
        </w:rPr>
        <w:t xml:space="preserve">email </w:t>
      </w:r>
      <w:hyperlink r:id="rId16" w:history="1">
        <w:r w:rsidRPr="00FC7B40">
          <w:rPr>
            <w:rStyle w:val="Hyperlink"/>
            <w:rFonts w:cs="Calibri"/>
          </w:rPr>
          <w:t>recruitment@scientia-academy.org.uk</w:t>
        </w:r>
      </w:hyperlink>
      <w:r>
        <w:rPr>
          <w:rFonts w:cs="Calibri"/>
        </w:rPr>
        <w:t xml:space="preserve"> </w:t>
      </w:r>
      <w:r w:rsidRPr="00575B30">
        <w:rPr>
          <w:rFonts w:cs="Calibri"/>
        </w:rPr>
        <w:t>to arrange a suitable time.</w:t>
      </w:r>
    </w:p>
    <w:p w14:paraId="66AEE373" w14:textId="77777777" w:rsidR="000A5889" w:rsidRDefault="000A5889">
      <w:pPr>
        <w:spacing w:after="0" w:line="240" w:lineRule="auto"/>
        <w:rPr>
          <w:rFonts w:cs="Calibri"/>
        </w:rPr>
      </w:pPr>
    </w:p>
    <w:p w14:paraId="5E58B1B4" w14:textId="77777777" w:rsidR="000A5889" w:rsidRPr="0024176F" w:rsidRDefault="000A5889" w:rsidP="000A5889">
      <w:pPr>
        <w:pStyle w:val="Heading1"/>
        <w:spacing w:before="0" w:line="240" w:lineRule="auto"/>
        <w:jc w:val="both"/>
      </w:pPr>
      <w:r w:rsidRPr="0024176F">
        <w:t>The application</w:t>
      </w:r>
    </w:p>
    <w:p w14:paraId="0BA63B0F" w14:textId="77777777" w:rsidR="000A5889" w:rsidRPr="00EF16B6" w:rsidRDefault="000A5889" w:rsidP="000A5889">
      <w:pPr>
        <w:autoSpaceDE w:val="0"/>
        <w:autoSpaceDN w:val="0"/>
        <w:adjustRightInd w:val="0"/>
        <w:spacing w:after="0" w:line="240" w:lineRule="auto"/>
        <w:jc w:val="both"/>
        <w:rPr>
          <w:rFonts w:cs="Calibri"/>
          <w:sz w:val="24"/>
          <w:szCs w:val="24"/>
        </w:rPr>
      </w:pPr>
      <w:r w:rsidRPr="00EF16B6">
        <w:rPr>
          <w:rFonts w:cs="Calibri"/>
          <w:sz w:val="24"/>
          <w:szCs w:val="24"/>
        </w:rPr>
        <w:t xml:space="preserve">You are invited to submit an application form to </w:t>
      </w:r>
      <w:r w:rsidRPr="00EF16B6">
        <w:rPr>
          <w:rFonts w:cs="Calibri"/>
          <w:b/>
          <w:bCs/>
          <w:sz w:val="24"/>
          <w:szCs w:val="24"/>
        </w:rPr>
        <w:t xml:space="preserve">Marion Chimenes, School Business Manager, </w:t>
      </w:r>
      <w:proofErr w:type="gramStart"/>
      <w:r w:rsidRPr="00EF16B6">
        <w:rPr>
          <w:rFonts w:cs="Calibri"/>
          <w:sz w:val="24"/>
          <w:szCs w:val="24"/>
        </w:rPr>
        <w:t>recruitment@scientia-academy.org.uk .</w:t>
      </w:r>
      <w:proofErr w:type="gramEnd"/>
    </w:p>
    <w:p w14:paraId="03345AD0" w14:textId="77777777" w:rsidR="000A5889" w:rsidRPr="00EF16B6" w:rsidRDefault="000A5889" w:rsidP="000A5889">
      <w:pPr>
        <w:autoSpaceDE w:val="0"/>
        <w:autoSpaceDN w:val="0"/>
        <w:adjustRightInd w:val="0"/>
        <w:spacing w:after="0" w:line="240" w:lineRule="auto"/>
        <w:jc w:val="both"/>
        <w:rPr>
          <w:rFonts w:cs="Calibri"/>
          <w:sz w:val="24"/>
          <w:szCs w:val="24"/>
        </w:rPr>
      </w:pPr>
    </w:p>
    <w:p w14:paraId="0A8C7F0F" w14:textId="77777777" w:rsidR="000A5889" w:rsidRPr="00EF16B6" w:rsidRDefault="000A5889" w:rsidP="000A5889">
      <w:pPr>
        <w:autoSpaceDE w:val="0"/>
        <w:autoSpaceDN w:val="0"/>
        <w:adjustRightInd w:val="0"/>
        <w:spacing w:after="0" w:line="240" w:lineRule="auto"/>
        <w:jc w:val="both"/>
        <w:rPr>
          <w:rFonts w:cs="Calibri"/>
          <w:sz w:val="24"/>
          <w:szCs w:val="24"/>
        </w:rPr>
      </w:pPr>
      <w:r w:rsidRPr="00EF16B6">
        <w:rPr>
          <w:rFonts w:cs="Calibri"/>
          <w:sz w:val="24"/>
          <w:szCs w:val="24"/>
        </w:rPr>
        <w:t xml:space="preserve">REAch2 Academy Trust have an Equal Opportunities Policy for selection and recruitment. Applicants are requested to complete the Trust’s online </w:t>
      </w:r>
      <w:hyperlink r:id="rId17" w:history="1">
        <w:r w:rsidRPr="00EF16B6">
          <w:rPr>
            <w:rStyle w:val="Hyperlink"/>
            <w:rFonts w:cs="Calibri"/>
            <w:sz w:val="24"/>
            <w:szCs w:val="24"/>
          </w:rPr>
          <w:t>Equality &amp; Diversity Monitoring Form</w:t>
        </w:r>
      </w:hyperlink>
      <w:r w:rsidRPr="00EF16B6">
        <w:rPr>
          <w:rFonts w:cs="Calibri"/>
          <w:sz w:val="24"/>
          <w:szCs w:val="24"/>
        </w:rPr>
        <w:t xml:space="preserve"> separately. </w:t>
      </w:r>
    </w:p>
    <w:p w14:paraId="4AF31D58" w14:textId="77777777" w:rsidR="000A5889" w:rsidRPr="00EF16B6" w:rsidRDefault="000A5889" w:rsidP="000A5889">
      <w:pPr>
        <w:autoSpaceDE w:val="0"/>
        <w:autoSpaceDN w:val="0"/>
        <w:adjustRightInd w:val="0"/>
        <w:spacing w:after="0" w:line="240" w:lineRule="auto"/>
        <w:jc w:val="both"/>
        <w:rPr>
          <w:rFonts w:cs="Calibri"/>
          <w:sz w:val="24"/>
          <w:szCs w:val="24"/>
        </w:rPr>
      </w:pPr>
    </w:p>
    <w:p w14:paraId="6BB9A0F5" w14:textId="77777777" w:rsidR="000A5889" w:rsidRPr="00EF16B6" w:rsidRDefault="000A5889" w:rsidP="000A5889">
      <w:pPr>
        <w:autoSpaceDE w:val="0"/>
        <w:autoSpaceDN w:val="0"/>
        <w:adjustRightInd w:val="0"/>
        <w:spacing w:after="0" w:line="240" w:lineRule="auto"/>
        <w:jc w:val="both"/>
        <w:rPr>
          <w:rFonts w:cs="Calibri"/>
          <w:sz w:val="24"/>
          <w:szCs w:val="24"/>
        </w:rPr>
      </w:pPr>
      <w:r w:rsidRPr="00AC5379">
        <w:rPr>
          <w:color w:val="000000"/>
          <w:sz w:val="24"/>
          <w:szCs w:val="24"/>
        </w:rPr>
        <w:t>In accordance with our Safeguarding Policy the successful candidate will be required to have an enhanced DBS check.</w:t>
      </w:r>
    </w:p>
    <w:p w14:paraId="4B60CC6B" w14:textId="77777777" w:rsidR="000A5889" w:rsidRDefault="000A5889" w:rsidP="000A5889">
      <w:pPr>
        <w:pStyle w:val="Heading2"/>
        <w:spacing w:before="0" w:line="240" w:lineRule="auto"/>
        <w:jc w:val="both"/>
        <w:rPr>
          <w:sz w:val="24"/>
          <w:szCs w:val="24"/>
        </w:rPr>
      </w:pPr>
      <w:bookmarkStart w:id="6" w:name="_Toc121144272"/>
    </w:p>
    <w:p w14:paraId="5B8EF09F" w14:textId="77777777" w:rsidR="000A5889" w:rsidRPr="0024176F" w:rsidRDefault="000A5889" w:rsidP="000A5889">
      <w:pPr>
        <w:pStyle w:val="Heading2"/>
        <w:spacing w:before="0" w:line="240" w:lineRule="auto"/>
        <w:jc w:val="both"/>
        <w:rPr>
          <w:sz w:val="24"/>
          <w:szCs w:val="24"/>
        </w:rPr>
      </w:pPr>
      <w:r w:rsidRPr="0024176F">
        <w:rPr>
          <w:sz w:val="24"/>
          <w:szCs w:val="24"/>
        </w:rPr>
        <w:t>The application process and timetable</w:t>
      </w:r>
      <w:bookmarkEnd w:id="6"/>
    </w:p>
    <w:p w14:paraId="15B1F61B" w14:textId="77777777" w:rsidR="000A5889" w:rsidRPr="00EF16B6" w:rsidRDefault="000A5889" w:rsidP="000A5889">
      <w:pPr>
        <w:spacing w:after="0" w:line="240" w:lineRule="auto"/>
        <w:jc w:val="both"/>
        <w:rPr>
          <w:rFonts w:cs="Calibr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0A5889" w:rsidRPr="0024176F" w14:paraId="4C2F51EA" w14:textId="77777777" w:rsidTr="007930C4">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73B2453" w14:textId="77777777" w:rsidR="000A5889" w:rsidRPr="0024176F" w:rsidRDefault="000A5889" w:rsidP="007930C4">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2ED7F08" w14:textId="77777777" w:rsidR="000A5889" w:rsidRPr="0024176F" w:rsidRDefault="000A5889" w:rsidP="007930C4">
            <w:pPr>
              <w:spacing w:after="0" w:line="240" w:lineRule="auto"/>
              <w:jc w:val="both"/>
              <w:rPr>
                <w:rFonts w:eastAsia="Times New Roman" w:cs="Calibri"/>
                <w:bCs/>
                <w:sz w:val="24"/>
                <w:szCs w:val="24"/>
                <w:lang w:eastAsia="en-GB"/>
              </w:rPr>
            </w:pPr>
            <w:r>
              <w:rPr>
                <w:rFonts w:eastAsia="Times New Roman" w:cs="Calibri"/>
                <w:bCs/>
                <w:sz w:val="24"/>
                <w:szCs w:val="24"/>
                <w:lang w:eastAsia="en-GB"/>
              </w:rPr>
              <w:t>Thursday 1</w:t>
            </w:r>
            <w:r w:rsidRPr="00CC5354">
              <w:rPr>
                <w:rFonts w:eastAsia="Times New Roman" w:cs="Calibri"/>
                <w:bCs/>
                <w:sz w:val="24"/>
                <w:szCs w:val="24"/>
                <w:vertAlign w:val="superscript"/>
                <w:lang w:eastAsia="en-GB"/>
              </w:rPr>
              <w:t>st</w:t>
            </w:r>
            <w:r>
              <w:rPr>
                <w:rFonts w:eastAsia="Times New Roman" w:cs="Calibri"/>
                <w:bCs/>
                <w:sz w:val="24"/>
                <w:szCs w:val="24"/>
                <w:lang w:eastAsia="en-GB"/>
              </w:rPr>
              <w:t xml:space="preserve"> June</w:t>
            </w:r>
            <w:r w:rsidRPr="0024176F">
              <w:rPr>
                <w:rFonts w:eastAsia="Times New Roman" w:cs="Calibri"/>
                <w:bCs/>
                <w:sz w:val="24"/>
                <w:szCs w:val="24"/>
                <w:lang w:eastAsia="en-GB"/>
              </w:rPr>
              <w:t xml:space="preserve"> 2023</w:t>
            </w:r>
          </w:p>
        </w:tc>
      </w:tr>
      <w:tr w:rsidR="000A5889" w:rsidRPr="0024176F" w14:paraId="5EC23ECA" w14:textId="77777777" w:rsidTr="007930C4">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E664916" w14:textId="77777777" w:rsidR="000A5889" w:rsidRPr="0024176F" w:rsidRDefault="000A5889" w:rsidP="007930C4">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50EAAFB" w14:textId="77777777" w:rsidR="000A5889" w:rsidRPr="0024176F" w:rsidRDefault="000A5889" w:rsidP="007930C4">
            <w:pPr>
              <w:spacing w:after="0" w:line="240" w:lineRule="auto"/>
              <w:jc w:val="both"/>
              <w:rPr>
                <w:rFonts w:eastAsia="Times New Roman" w:cs="Calibri"/>
                <w:sz w:val="24"/>
                <w:szCs w:val="24"/>
                <w:lang w:eastAsia="en-GB"/>
              </w:rPr>
            </w:pPr>
            <w:r>
              <w:rPr>
                <w:rFonts w:eastAsia="Times New Roman" w:cs="Calibri"/>
                <w:sz w:val="24"/>
                <w:szCs w:val="24"/>
                <w:lang w:eastAsia="en-GB"/>
              </w:rPr>
              <w:t>Tuesday 13</w:t>
            </w:r>
            <w:r w:rsidRPr="001B157A">
              <w:rPr>
                <w:rFonts w:eastAsia="Times New Roman" w:cs="Calibri"/>
                <w:sz w:val="24"/>
                <w:szCs w:val="24"/>
                <w:vertAlign w:val="superscript"/>
                <w:lang w:eastAsia="en-GB"/>
              </w:rPr>
              <w:t>th</w:t>
            </w:r>
            <w:r>
              <w:rPr>
                <w:rFonts w:eastAsia="Times New Roman" w:cs="Calibri"/>
                <w:sz w:val="24"/>
                <w:szCs w:val="24"/>
                <w:lang w:eastAsia="en-GB"/>
              </w:rPr>
              <w:t xml:space="preserve"> June 2023</w:t>
            </w:r>
          </w:p>
        </w:tc>
      </w:tr>
      <w:tr w:rsidR="000A5889" w:rsidRPr="0024176F" w14:paraId="326B2855" w14:textId="77777777" w:rsidTr="007930C4">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CEFC2E4" w14:textId="77777777" w:rsidR="000A5889" w:rsidRPr="0024176F" w:rsidRDefault="000A5889" w:rsidP="007930C4">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5149A2A" w14:textId="77777777" w:rsidR="000A5889" w:rsidRPr="0024176F" w:rsidRDefault="000A5889" w:rsidP="007930C4">
            <w:pPr>
              <w:spacing w:after="0" w:line="240" w:lineRule="auto"/>
              <w:jc w:val="both"/>
              <w:rPr>
                <w:rFonts w:eastAsia="Times New Roman" w:cs="Calibri"/>
                <w:sz w:val="24"/>
                <w:szCs w:val="24"/>
                <w:lang w:eastAsia="en-GB"/>
              </w:rPr>
            </w:pPr>
            <w:r>
              <w:rPr>
                <w:rFonts w:cs="Calibri"/>
                <w:sz w:val="24"/>
                <w:szCs w:val="24"/>
                <w:lang w:eastAsia="en-GB"/>
              </w:rPr>
              <w:t>Main Pay Scale</w:t>
            </w:r>
          </w:p>
        </w:tc>
      </w:tr>
      <w:tr w:rsidR="000A5889" w:rsidRPr="0024176F" w14:paraId="16C1AF9E" w14:textId="77777777" w:rsidTr="007930C4">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3F70E15" w14:textId="77777777" w:rsidR="000A5889" w:rsidRPr="0024176F" w:rsidRDefault="000A5889" w:rsidP="007930C4">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7E4273A" w14:textId="53EE7215" w:rsidR="000A5889" w:rsidRPr="0024176F" w:rsidRDefault="005848B3" w:rsidP="007930C4">
            <w:pPr>
              <w:spacing w:after="0" w:line="240" w:lineRule="auto"/>
              <w:jc w:val="both"/>
              <w:rPr>
                <w:rFonts w:eastAsia="Times New Roman" w:cs="Calibri"/>
                <w:sz w:val="24"/>
                <w:szCs w:val="24"/>
                <w:lang w:eastAsia="en-GB"/>
              </w:rPr>
            </w:pPr>
            <w:r>
              <w:rPr>
                <w:rFonts w:eastAsia="Times New Roman" w:cs="Calibri"/>
                <w:sz w:val="24"/>
                <w:szCs w:val="24"/>
                <w:lang w:eastAsia="en-GB"/>
              </w:rPr>
              <w:t xml:space="preserve">01 </w:t>
            </w:r>
            <w:r w:rsidR="000A5889">
              <w:rPr>
                <w:rFonts w:eastAsia="Times New Roman" w:cs="Calibri"/>
                <w:sz w:val="24"/>
                <w:szCs w:val="24"/>
                <w:lang w:eastAsia="en-GB"/>
              </w:rPr>
              <w:t>September 2023</w:t>
            </w:r>
          </w:p>
        </w:tc>
      </w:tr>
    </w:tbl>
    <w:p w14:paraId="1F7B082F" w14:textId="77777777" w:rsidR="000A5889" w:rsidRPr="00EF16B6" w:rsidRDefault="000A5889" w:rsidP="000A5889">
      <w:pPr>
        <w:spacing w:after="0" w:line="240" w:lineRule="auto"/>
        <w:jc w:val="both"/>
        <w:rPr>
          <w:rFonts w:cs="Calibri"/>
          <w:sz w:val="24"/>
          <w:szCs w:val="24"/>
        </w:rPr>
      </w:pPr>
    </w:p>
    <w:p w14:paraId="4DF5A700" w14:textId="77777777" w:rsidR="000A5889" w:rsidRPr="00EF16B6" w:rsidRDefault="000A5889" w:rsidP="000A5889">
      <w:pPr>
        <w:spacing w:after="0" w:line="240" w:lineRule="auto"/>
        <w:jc w:val="both"/>
        <w:rPr>
          <w:rFonts w:cs="Calibri"/>
          <w:sz w:val="24"/>
          <w:szCs w:val="24"/>
        </w:rPr>
      </w:pPr>
      <w:r w:rsidRPr="00EF16B6">
        <w:rPr>
          <w:rFonts w:cs="Calibri"/>
          <w:sz w:val="24"/>
          <w:szCs w:val="24"/>
        </w:rPr>
        <w:t xml:space="preserve">The candidates selected for interview will be informed after shortlisting and full details of the interview programme will be provided. </w:t>
      </w:r>
    </w:p>
    <w:p w14:paraId="6414801E" w14:textId="77777777" w:rsidR="000A5889" w:rsidRPr="00EF16B6" w:rsidRDefault="000A5889" w:rsidP="000A5889">
      <w:pPr>
        <w:spacing w:after="0" w:line="240" w:lineRule="auto"/>
        <w:jc w:val="both"/>
        <w:rPr>
          <w:rFonts w:cs="Calibri"/>
          <w:sz w:val="24"/>
          <w:szCs w:val="24"/>
        </w:rPr>
      </w:pPr>
    </w:p>
    <w:p w14:paraId="0183E5EE" w14:textId="77777777" w:rsidR="000A5889" w:rsidRPr="0024176F" w:rsidRDefault="000A5889" w:rsidP="000A5889">
      <w:pPr>
        <w:pStyle w:val="Heading1"/>
        <w:spacing w:before="0" w:line="240" w:lineRule="auto"/>
        <w:jc w:val="both"/>
      </w:pPr>
      <w:bookmarkStart w:id="7" w:name="_Toc121144273"/>
      <w:r w:rsidRPr="0024176F">
        <w:lastRenderedPageBreak/>
        <w:t>Safeguarding, Safer Recruitment and Data Protection</w:t>
      </w:r>
      <w:bookmarkEnd w:id="7"/>
    </w:p>
    <w:p w14:paraId="3C188592" w14:textId="77777777" w:rsidR="000A5889" w:rsidRPr="0024176F" w:rsidRDefault="000A5889" w:rsidP="000A5889">
      <w:pPr>
        <w:spacing w:after="0" w:line="240" w:lineRule="auto"/>
        <w:jc w:val="both"/>
        <w:rPr>
          <w:rFonts w:cs="Calibri"/>
          <w:sz w:val="24"/>
          <w:szCs w:val="24"/>
        </w:rPr>
      </w:pPr>
      <w:r w:rsidRPr="0024176F">
        <w:rPr>
          <w:rFont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24176F">
        <w:rPr>
          <w:rFonts w:cs="Calibri"/>
          <w:sz w:val="24"/>
          <w:szCs w:val="24"/>
        </w:rPr>
        <w:t>policies</w:t>
      </w:r>
      <w:proofErr w:type="gramEnd"/>
      <w:r w:rsidRPr="0024176F">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13C90F07" w14:textId="77777777" w:rsidR="000A5889" w:rsidRPr="0024176F" w:rsidRDefault="000A5889" w:rsidP="000A5889">
      <w:pPr>
        <w:spacing w:after="0" w:line="240" w:lineRule="auto"/>
        <w:jc w:val="both"/>
        <w:rPr>
          <w:rFonts w:cs="Calibri"/>
          <w:sz w:val="24"/>
          <w:szCs w:val="24"/>
          <w:lang w:eastAsia="en-GB"/>
        </w:rPr>
      </w:pPr>
    </w:p>
    <w:p w14:paraId="23524E72" w14:textId="77777777" w:rsidR="000A5889" w:rsidRPr="0024176F" w:rsidRDefault="000A5889" w:rsidP="000A5889">
      <w:pPr>
        <w:spacing w:after="0" w:line="240" w:lineRule="auto"/>
        <w:jc w:val="both"/>
        <w:rPr>
          <w:rFonts w:cs="Calibri"/>
          <w:sz w:val="24"/>
          <w:szCs w:val="24"/>
        </w:rPr>
      </w:pPr>
      <w:r w:rsidRPr="0024176F">
        <w:rPr>
          <w:rFont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27982928" w14:textId="77777777" w:rsidR="000A5889" w:rsidRPr="0024176F" w:rsidRDefault="000A5889" w:rsidP="000A5889">
      <w:pPr>
        <w:spacing w:after="0" w:line="240" w:lineRule="auto"/>
        <w:jc w:val="both"/>
        <w:rPr>
          <w:rFonts w:cs="Calibri"/>
          <w:sz w:val="24"/>
          <w:szCs w:val="24"/>
        </w:rPr>
      </w:pPr>
    </w:p>
    <w:p w14:paraId="136FB0C9" w14:textId="77777777" w:rsidR="000A5889" w:rsidRPr="0024176F" w:rsidRDefault="000A5889" w:rsidP="000A5889">
      <w:pPr>
        <w:spacing w:after="0" w:line="240" w:lineRule="auto"/>
        <w:jc w:val="both"/>
        <w:rPr>
          <w:rFonts w:cs="Calibri"/>
          <w:sz w:val="24"/>
          <w:szCs w:val="24"/>
        </w:rPr>
      </w:pPr>
      <w:r w:rsidRPr="0024176F">
        <w:rPr>
          <w:rFonts w:cs="Calibri"/>
          <w:sz w:val="24"/>
          <w:szCs w:val="24"/>
        </w:rPr>
        <w:t xml:space="preserve">All information is stored </w:t>
      </w:r>
      <w:proofErr w:type="gramStart"/>
      <w:r w:rsidRPr="0024176F">
        <w:rPr>
          <w:rFonts w:cs="Calibri"/>
          <w:sz w:val="24"/>
          <w:szCs w:val="24"/>
        </w:rPr>
        <w:t>securely</w:t>
      </w:r>
      <w:proofErr w:type="gramEnd"/>
      <w:r w:rsidRPr="0024176F">
        <w:rPr>
          <w:rFont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3EDDCCE9" w14:textId="77777777" w:rsidR="000A5889" w:rsidRPr="0024176F" w:rsidRDefault="000A5889" w:rsidP="000A5889">
      <w:pPr>
        <w:spacing w:after="0" w:line="240" w:lineRule="auto"/>
        <w:jc w:val="both"/>
        <w:rPr>
          <w:rFonts w:cs="Calibri"/>
          <w:sz w:val="24"/>
          <w:szCs w:val="24"/>
        </w:rPr>
      </w:pPr>
    </w:p>
    <w:p w14:paraId="5E0AE1D5" w14:textId="77777777" w:rsidR="000A5889" w:rsidRPr="00E1364D" w:rsidRDefault="000A5889" w:rsidP="000A5889">
      <w:pPr>
        <w:spacing w:after="0" w:line="240" w:lineRule="auto"/>
        <w:jc w:val="both"/>
        <w:rPr>
          <w:rFonts w:ascii="Helvetica" w:hAnsi="Helvetica"/>
          <w:sz w:val="24"/>
          <w:szCs w:val="24"/>
        </w:rPr>
      </w:pPr>
      <w:r w:rsidRPr="0024176F">
        <w:rPr>
          <w:rFonts w:cs="Calibri"/>
          <w:sz w:val="24"/>
          <w:szCs w:val="24"/>
        </w:rPr>
        <w:t xml:space="preserve">The Trust ensures all applicant data is stored and processed appropriately. For further details on how your information will be managed during the recruitment process please refer to our </w:t>
      </w:r>
      <w:hyperlink r:id="rId18" w:history="1">
        <w:r w:rsidRPr="0024176F">
          <w:rPr>
            <w:rStyle w:val="Hyperlink"/>
            <w:rFonts w:cs="Calibri"/>
            <w:sz w:val="24"/>
            <w:szCs w:val="24"/>
          </w:rPr>
          <w:t>Privacy Notice for Job Applications</w:t>
        </w:r>
      </w:hyperlink>
    </w:p>
    <w:p w14:paraId="62868464" w14:textId="77777777" w:rsidR="000A5889" w:rsidRPr="00F81499" w:rsidRDefault="000A5889" w:rsidP="000A5889">
      <w:pPr>
        <w:spacing w:after="0" w:line="240" w:lineRule="auto"/>
      </w:pPr>
    </w:p>
    <w:bookmarkEnd w:id="5"/>
    <w:p w14:paraId="579C69BC" w14:textId="4047E63D" w:rsidR="00AD169A" w:rsidRDefault="00AD169A" w:rsidP="009E5856">
      <w:pPr>
        <w:spacing w:after="0"/>
        <w:rPr>
          <w:rFonts w:asciiTheme="minorHAnsi" w:hAnsiTheme="minorHAnsi" w:cstheme="minorHAnsi"/>
          <w:sz w:val="24"/>
          <w:szCs w:val="24"/>
        </w:rPr>
      </w:pPr>
    </w:p>
    <w:p w14:paraId="7CBA4B3B" w14:textId="77777777" w:rsidR="000B2324" w:rsidRDefault="000B2324" w:rsidP="00A30DB3">
      <w:pPr>
        <w:spacing w:after="0"/>
        <w:rPr>
          <w:rFonts w:cs="Calibri"/>
          <w:sz w:val="24"/>
          <w:szCs w:val="24"/>
        </w:rPr>
      </w:pPr>
    </w:p>
    <w:p w14:paraId="47C3A4CA" w14:textId="4486A6D0" w:rsidR="000B2324" w:rsidRPr="00AD7F19" w:rsidRDefault="000B2324" w:rsidP="00A30DB3">
      <w:pPr>
        <w:spacing w:after="0"/>
        <w:rPr>
          <w:rFonts w:cs="Calibri"/>
          <w:sz w:val="24"/>
          <w:szCs w:val="24"/>
        </w:rPr>
        <w:sectPr w:rsidR="000B2324" w:rsidRPr="00AD7F19" w:rsidSect="00C124CA">
          <w:footerReference w:type="default" r:id="rId19"/>
          <w:pgSz w:w="16838" w:h="11906" w:orient="landscape"/>
          <w:pgMar w:top="1438" w:right="1440" w:bottom="1134" w:left="1440" w:header="708" w:footer="708" w:gutter="0"/>
          <w:cols w:space="708"/>
          <w:docGrid w:linePitch="360"/>
        </w:sectPr>
      </w:pPr>
    </w:p>
    <w:p w14:paraId="6D6F9DBB" w14:textId="48F17DD5" w:rsidR="009743A4" w:rsidRPr="0010152C" w:rsidRDefault="009743A4" w:rsidP="009743A4">
      <w:pPr>
        <w:pStyle w:val="Heading1"/>
      </w:pPr>
      <w:bookmarkStart w:id="8" w:name="_Toc104541971"/>
      <w:bookmarkStart w:id="9" w:name="_Toc114752769"/>
      <w:r>
        <w:rPr>
          <w:rFonts w:cstheme="minorHAnsi"/>
          <w:noProof/>
          <w:lang w:eastAsia="en-GB"/>
        </w:rPr>
        <w:lastRenderedPageBreak/>
        <w:drawing>
          <wp:anchor distT="0" distB="0" distL="114300" distR="114300" simplePos="0" relativeHeight="251663872" behindDoc="0" locked="0" layoutInCell="1" allowOverlap="1" wp14:anchorId="75B1696C" wp14:editId="7CC48A88">
            <wp:simplePos x="0" y="0"/>
            <wp:positionH relativeFrom="margin">
              <wp:posOffset>3976370</wp:posOffset>
            </wp:positionH>
            <wp:positionV relativeFrom="margin">
              <wp:posOffset>-1140460</wp:posOffset>
            </wp:positionV>
            <wp:extent cx="1562100" cy="908050"/>
            <wp:effectExtent l="0" t="0" r="0"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2100" cy="908050"/>
                    </a:xfrm>
                    <a:prstGeom prst="rect">
                      <a:avLst/>
                    </a:prstGeom>
                  </pic:spPr>
                </pic:pic>
              </a:graphicData>
            </a:graphic>
            <wp14:sizeRelH relativeFrom="margin">
              <wp14:pctWidth>0</wp14:pctWidth>
            </wp14:sizeRelH>
            <wp14:sizeRelV relativeFrom="margin">
              <wp14:pctHeight>0</wp14:pctHeight>
            </wp14:sizeRelV>
          </wp:anchor>
        </w:drawing>
      </w:r>
      <w:r w:rsidRPr="0010152C">
        <w:t xml:space="preserve">Job Description </w:t>
      </w:r>
      <w:bookmarkEnd w:id="8"/>
      <w:bookmarkEnd w:id="9"/>
    </w:p>
    <w:p w14:paraId="6E02FBA7" w14:textId="77777777" w:rsidR="009743A4" w:rsidRPr="0010152C" w:rsidRDefault="009743A4" w:rsidP="009743A4">
      <w:pPr>
        <w:rPr>
          <w:rFonts w:asciiTheme="minorHAnsi" w:hAnsiTheme="minorHAnsi" w:cstheme="minorHAnsi"/>
          <w:b/>
        </w:rPr>
      </w:pPr>
    </w:p>
    <w:p w14:paraId="037D2517" w14:textId="77777777" w:rsidR="009743A4" w:rsidRPr="0010152C" w:rsidRDefault="009743A4" w:rsidP="009743A4">
      <w:pPr>
        <w:spacing w:after="120"/>
        <w:jc w:val="both"/>
        <w:rPr>
          <w:rFonts w:asciiTheme="minorHAnsi" w:eastAsia="Times New Roman" w:hAnsiTheme="minorHAnsi" w:cstheme="minorHAnsi"/>
        </w:rPr>
      </w:pPr>
      <w:r w:rsidRPr="0010152C">
        <w:rPr>
          <w:rFonts w:asciiTheme="minorHAnsi" w:eastAsia="Times New Roman" w:hAnsiTheme="minorHAnsi" w:cstheme="minorHAnsi"/>
          <w:b/>
        </w:rPr>
        <w:t>Job Title:</w:t>
      </w:r>
      <w:r w:rsidRPr="0010152C">
        <w:rPr>
          <w:rFonts w:asciiTheme="minorHAnsi" w:eastAsia="Times New Roman" w:hAnsiTheme="minorHAnsi" w:cstheme="minorHAnsi"/>
        </w:rPr>
        <w:tab/>
      </w:r>
      <w:r w:rsidRPr="0010152C">
        <w:rPr>
          <w:rFonts w:asciiTheme="minorHAnsi" w:eastAsia="Times New Roman" w:hAnsiTheme="minorHAnsi" w:cstheme="minorHAnsi"/>
        </w:rPr>
        <w:tab/>
        <w:t>Teacher</w:t>
      </w:r>
    </w:p>
    <w:p w14:paraId="73049ABA" w14:textId="77777777" w:rsidR="009743A4" w:rsidRPr="0010152C" w:rsidRDefault="009743A4" w:rsidP="009743A4">
      <w:pPr>
        <w:spacing w:after="120"/>
        <w:jc w:val="both"/>
        <w:rPr>
          <w:rFonts w:asciiTheme="minorHAnsi" w:eastAsia="Times New Roman" w:hAnsiTheme="minorHAnsi" w:cstheme="minorHAnsi"/>
        </w:rPr>
      </w:pPr>
      <w:r w:rsidRPr="0010152C">
        <w:rPr>
          <w:rFonts w:asciiTheme="minorHAnsi" w:eastAsia="Times New Roman" w:hAnsiTheme="minorHAnsi" w:cstheme="minorHAnsi"/>
          <w:b/>
        </w:rPr>
        <w:t>Salary:</w:t>
      </w:r>
      <w:r w:rsidRPr="0010152C">
        <w:rPr>
          <w:rFonts w:asciiTheme="minorHAnsi" w:eastAsia="Times New Roman" w:hAnsiTheme="minorHAnsi" w:cstheme="minorHAnsi"/>
          <w:b/>
        </w:rPr>
        <w:tab/>
      </w:r>
      <w:r w:rsidRPr="0010152C">
        <w:rPr>
          <w:rFonts w:asciiTheme="minorHAnsi" w:eastAsia="Times New Roman" w:hAnsiTheme="minorHAnsi" w:cstheme="minorHAnsi"/>
          <w:b/>
        </w:rPr>
        <w:tab/>
      </w:r>
      <w:r>
        <w:rPr>
          <w:rFonts w:asciiTheme="minorHAnsi" w:eastAsia="Times New Roman" w:hAnsiTheme="minorHAnsi" w:cstheme="minorHAnsi"/>
          <w:b/>
        </w:rPr>
        <w:tab/>
      </w:r>
      <w:r w:rsidRPr="0010152C">
        <w:rPr>
          <w:rFonts w:asciiTheme="minorHAnsi" w:eastAsia="Times New Roman" w:hAnsiTheme="minorHAnsi" w:cstheme="minorHAnsi"/>
        </w:rPr>
        <w:t>Main Pay Scale</w:t>
      </w:r>
    </w:p>
    <w:p w14:paraId="12B0B454" w14:textId="77777777" w:rsidR="009743A4" w:rsidRPr="0010152C" w:rsidRDefault="009743A4" w:rsidP="009743A4">
      <w:pPr>
        <w:spacing w:after="120"/>
        <w:jc w:val="both"/>
        <w:rPr>
          <w:rFonts w:asciiTheme="minorHAnsi" w:eastAsia="Times New Roman" w:hAnsiTheme="minorHAnsi" w:cstheme="minorHAnsi"/>
        </w:rPr>
      </w:pPr>
      <w:r w:rsidRPr="0010152C">
        <w:rPr>
          <w:rFonts w:asciiTheme="minorHAnsi" w:eastAsia="Times New Roman" w:hAnsiTheme="minorHAnsi" w:cstheme="minorHAnsi"/>
          <w:b/>
        </w:rPr>
        <w:t>Responsible to:</w:t>
      </w:r>
      <w:r>
        <w:rPr>
          <w:rFonts w:asciiTheme="minorHAnsi" w:eastAsia="Times New Roman" w:hAnsiTheme="minorHAnsi" w:cstheme="minorHAnsi"/>
          <w:b/>
        </w:rPr>
        <w:tab/>
      </w:r>
      <w:r w:rsidRPr="0010152C">
        <w:rPr>
          <w:rFonts w:asciiTheme="minorHAnsi" w:eastAsia="Times New Roman" w:hAnsiTheme="minorHAnsi" w:cstheme="minorHAnsi"/>
          <w:b/>
        </w:rPr>
        <w:tab/>
      </w:r>
      <w:r w:rsidRPr="0010152C">
        <w:rPr>
          <w:rFonts w:asciiTheme="minorHAnsi" w:eastAsia="Times New Roman" w:hAnsiTheme="minorHAnsi" w:cstheme="minorHAnsi"/>
        </w:rPr>
        <w:t>Headteacher</w:t>
      </w:r>
    </w:p>
    <w:p w14:paraId="2002BD94" w14:textId="77777777" w:rsidR="009743A4" w:rsidRPr="0010152C" w:rsidRDefault="009743A4" w:rsidP="009743A4">
      <w:pPr>
        <w:spacing w:after="120"/>
        <w:ind w:left="2160" w:hanging="2160"/>
        <w:jc w:val="both"/>
        <w:rPr>
          <w:rFonts w:asciiTheme="minorHAnsi" w:eastAsia="Times New Roman" w:hAnsiTheme="minorHAnsi" w:cstheme="minorHAnsi"/>
        </w:rPr>
      </w:pPr>
      <w:r w:rsidRPr="0010152C">
        <w:rPr>
          <w:rFonts w:asciiTheme="minorHAnsi" w:eastAsia="Times New Roman" w:hAnsiTheme="minorHAnsi" w:cstheme="minorHAnsi"/>
          <w:b/>
        </w:rPr>
        <w:t>Job purpose:</w:t>
      </w:r>
      <w:r w:rsidRPr="0010152C">
        <w:rPr>
          <w:rFonts w:asciiTheme="minorHAnsi" w:eastAsia="Times New Roman" w:hAnsiTheme="minorHAnsi" w:cstheme="minorHAnsi"/>
        </w:rPr>
        <w:tab/>
        <w:t>To work with colleagues and children to create the best possible learning environment and to enable all children to achieve the highest standards possible.</w:t>
      </w:r>
    </w:p>
    <w:p w14:paraId="242FA00C" w14:textId="77777777" w:rsidR="009743A4" w:rsidRPr="0010152C" w:rsidRDefault="009743A4" w:rsidP="009743A4">
      <w:pPr>
        <w:jc w:val="both"/>
        <w:rPr>
          <w:rFonts w:asciiTheme="minorHAnsi" w:eastAsia="Times New Roman" w:hAnsiTheme="minorHAnsi" w:cstheme="minorHAnsi"/>
          <w:b/>
          <w:u w:val="single"/>
        </w:rPr>
      </w:pPr>
    </w:p>
    <w:p w14:paraId="521BB890" w14:textId="77777777" w:rsidR="009743A4" w:rsidRPr="0010152C" w:rsidRDefault="009743A4" w:rsidP="009743A4">
      <w:pPr>
        <w:jc w:val="both"/>
        <w:rPr>
          <w:rFonts w:asciiTheme="minorHAnsi" w:eastAsia="Times New Roman" w:hAnsiTheme="minorHAnsi" w:cstheme="minorHAnsi"/>
          <w:b/>
          <w:u w:val="single"/>
        </w:rPr>
      </w:pPr>
      <w:r w:rsidRPr="0010152C">
        <w:rPr>
          <w:rFonts w:asciiTheme="minorHAnsi" w:eastAsia="Times New Roman" w:hAnsiTheme="minorHAnsi" w:cstheme="minorHAnsi"/>
          <w:b/>
          <w:u w:val="single"/>
        </w:rPr>
        <w:t>Key Responsibility Areas</w:t>
      </w:r>
    </w:p>
    <w:p w14:paraId="0C843BBD" w14:textId="77777777" w:rsidR="009743A4" w:rsidRPr="0010152C" w:rsidRDefault="009743A4" w:rsidP="009743A4">
      <w:pPr>
        <w:jc w:val="both"/>
        <w:rPr>
          <w:rFonts w:asciiTheme="minorHAnsi" w:eastAsia="Times New Roman" w:hAnsiTheme="minorHAnsi" w:cstheme="minorHAnsi"/>
          <w:b/>
        </w:rPr>
      </w:pPr>
      <w:r w:rsidRPr="0010152C">
        <w:rPr>
          <w:rFonts w:asciiTheme="minorHAnsi" w:eastAsia="Times New Roman" w:hAnsiTheme="minorHAnsi" w:cstheme="minorHAnsi"/>
          <w:b/>
        </w:rPr>
        <w:t>The Main Duties and Responsibilities of the post are:</w:t>
      </w:r>
    </w:p>
    <w:p w14:paraId="47F489D1" w14:textId="77777777" w:rsidR="009743A4" w:rsidRPr="0010152C" w:rsidRDefault="009743A4" w:rsidP="009743A4">
      <w:pPr>
        <w:jc w:val="both"/>
        <w:rPr>
          <w:rFonts w:asciiTheme="minorHAnsi" w:eastAsia="Times New Roman" w:hAnsiTheme="minorHAnsi" w:cstheme="minorHAnsi"/>
        </w:rPr>
      </w:pPr>
      <w:r w:rsidRPr="0010152C">
        <w:rPr>
          <w:rFonts w:asciiTheme="minorHAnsi" w:eastAsia="Times New Roman" w:hAnsiTheme="minorHAnsi" w:cstheme="minorHAnsi"/>
        </w:rPr>
        <w:t>This job is to be performed in accordance with the School Teachers’ Pay and Conditions Document.</w:t>
      </w:r>
    </w:p>
    <w:p w14:paraId="0B57EDB2" w14:textId="77777777" w:rsidR="009743A4" w:rsidRPr="0010152C" w:rsidRDefault="009743A4" w:rsidP="009743A4">
      <w:pPr>
        <w:jc w:val="both"/>
        <w:rPr>
          <w:rFonts w:asciiTheme="minorHAnsi" w:eastAsia="Times New Roman" w:hAnsiTheme="minorHAnsi" w:cstheme="minorHAnsi"/>
          <w:b/>
          <w:bCs/>
        </w:rPr>
      </w:pPr>
      <w:r w:rsidRPr="0010152C">
        <w:rPr>
          <w:rFonts w:asciiTheme="minorHAnsi" w:eastAsia="Times New Roman" w:hAnsiTheme="minorHAnsi" w:cstheme="minorHAnsi"/>
          <w:b/>
          <w:bCs/>
        </w:rPr>
        <w:t>Achievement:</w:t>
      </w:r>
    </w:p>
    <w:p w14:paraId="4746862D" w14:textId="77777777" w:rsidR="009743A4" w:rsidRPr="0010152C" w:rsidRDefault="009743A4" w:rsidP="009743A4">
      <w:pPr>
        <w:numPr>
          <w:ilvl w:val="0"/>
          <w:numId w:val="27"/>
        </w:numPr>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ensure all pupils make good progress from their starting points.</w:t>
      </w:r>
    </w:p>
    <w:p w14:paraId="7796553F" w14:textId="77777777" w:rsidR="009743A4" w:rsidRPr="0010152C" w:rsidRDefault="009743A4" w:rsidP="009743A4">
      <w:pPr>
        <w:numPr>
          <w:ilvl w:val="0"/>
          <w:numId w:val="27"/>
        </w:numPr>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close the achievement gap for any underperforming groups of pupils.</w:t>
      </w:r>
    </w:p>
    <w:p w14:paraId="5D51371D" w14:textId="77777777" w:rsidR="009743A4" w:rsidRPr="0010152C" w:rsidRDefault="009743A4" w:rsidP="009743A4">
      <w:pPr>
        <w:numPr>
          <w:ilvl w:val="0"/>
          <w:numId w:val="27"/>
        </w:numPr>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ensure that all pupils aspire towards national age-related expectations or above.</w:t>
      </w:r>
    </w:p>
    <w:p w14:paraId="0FBC3CAA" w14:textId="77777777" w:rsidR="009743A4" w:rsidRPr="0010152C" w:rsidRDefault="009743A4" w:rsidP="009743A4">
      <w:pPr>
        <w:spacing w:after="0" w:line="240" w:lineRule="auto"/>
        <w:ind w:left="720"/>
        <w:jc w:val="both"/>
        <w:rPr>
          <w:rFonts w:asciiTheme="minorHAnsi" w:eastAsia="Times New Roman" w:hAnsiTheme="minorHAnsi" w:cstheme="minorHAnsi"/>
          <w:b/>
          <w:bCs/>
        </w:rPr>
      </w:pPr>
    </w:p>
    <w:p w14:paraId="436FF32A" w14:textId="77777777" w:rsidR="009743A4" w:rsidRPr="0010152C" w:rsidRDefault="009743A4" w:rsidP="009743A4">
      <w:pPr>
        <w:jc w:val="both"/>
        <w:rPr>
          <w:rFonts w:asciiTheme="minorHAnsi" w:eastAsia="Times New Roman" w:hAnsiTheme="minorHAnsi" w:cstheme="minorHAnsi"/>
          <w:b/>
          <w:bCs/>
        </w:rPr>
      </w:pPr>
      <w:r w:rsidRPr="0010152C">
        <w:rPr>
          <w:rFonts w:asciiTheme="minorHAnsi" w:eastAsia="Times New Roman" w:hAnsiTheme="minorHAnsi" w:cstheme="minorHAnsi"/>
          <w:b/>
          <w:bCs/>
        </w:rPr>
        <w:t>Teaching:</w:t>
      </w:r>
    </w:p>
    <w:p w14:paraId="38D06EF2"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be a motivated, enthusiastic quality teacher.</w:t>
      </w:r>
    </w:p>
    <w:p w14:paraId="2F3D07D7"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deliver the school’s curriculum, including new educational initiatives, and use a wide range of teaching styles which </w:t>
      </w:r>
      <w:proofErr w:type="gramStart"/>
      <w:r w:rsidRPr="0010152C">
        <w:rPr>
          <w:rFonts w:asciiTheme="minorHAnsi" w:eastAsia="Times New Roman" w:hAnsiTheme="minorHAnsi" w:cstheme="minorHAnsi"/>
        </w:rPr>
        <w:t>take into account</w:t>
      </w:r>
      <w:proofErr w:type="gramEnd"/>
      <w:r w:rsidRPr="0010152C">
        <w:rPr>
          <w:rFonts w:asciiTheme="minorHAnsi" w:eastAsia="Times New Roman" w:hAnsiTheme="minorHAnsi" w:cstheme="minorHAnsi"/>
        </w:rPr>
        <w:t xml:space="preserve"> the diverse demands of children’s learning thereby supporting the ethos of the school.</w:t>
      </w:r>
    </w:p>
    <w:p w14:paraId="53629959"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plan according to the school’s policy, work which addresses the wide range abilities and enables all pupils to achieve their full potential.</w:t>
      </w:r>
    </w:p>
    <w:p w14:paraId="08A1C7CC"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acknowledge and identify children’s needs in accordance </w:t>
      </w:r>
      <w:proofErr w:type="gramStart"/>
      <w:r w:rsidRPr="0010152C">
        <w:rPr>
          <w:rFonts w:asciiTheme="minorHAnsi" w:eastAsia="Times New Roman" w:hAnsiTheme="minorHAnsi" w:cstheme="minorHAnsi"/>
        </w:rPr>
        <w:t>to</w:t>
      </w:r>
      <w:proofErr w:type="gramEnd"/>
      <w:r w:rsidRPr="0010152C">
        <w:rPr>
          <w:rFonts w:asciiTheme="minorHAnsi" w:eastAsia="Times New Roman" w:hAnsiTheme="minorHAnsi" w:cstheme="minorHAnsi"/>
        </w:rPr>
        <w:t xml:space="preserve"> the school’s SEN policy.</w:t>
      </w:r>
    </w:p>
    <w:p w14:paraId="417A9621"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mark, record and assess pupil’s work in accordance with the relevant school’s policies.</w:t>
      </w:r>
    </w:p>
    <w:p w14:paraId="16DE5299"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keep records of achievement in accordance with the school’s policies.</w:t>
      </w:r>
    </w:p>
    <w:p w14:paraId="6A136C8E"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support the Head and SLT in all areas of agreed school policy and practice.</w:t>
      </w:r>
    </w:p>
    <w:p w14:paraId="06386D8A"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communicate to Team Leaders or SLT any areas of concern.</w:t>
      </w:r>
    </w:p>
    <w:p w14:paraId="3DCEF477" w14:textId="77777777" w:rsidR="009743A4" w:rsidRPr="0010152C" w:rsidRDefault="009743A4" w:rsidP="009743A4">
      <w:pPr>
        <w:numPr>
          <w:ilvl w:val="0"/>
          <w:numId w:val="28"/>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co-ordinate a named curriculum area or aspect, reviewed annually.</w:t>
      </w:r>
    </w:p>
    <w:p w14:paraId="47854EF3" w14:textId="77777777" w:rsidR="009743A4" w:rsidRPr="0010152C" w:rsidRDefault="009743A4" w:rsidP="009743A4">
      <w:pPr>
        <w:keepNext/>
        <w:spacing w:before="240" w:after="60"/>
        <w:jc w:val="both"/>
        <w:outlineLvl w:val="0"/>
        <w:rPr>
          <w:rFonts w:asciiTheme="minorHAnsi" w:eastAsia="Times New Roman" w:hAnsiTheme="minorHAnsi" w:cstheme="minorHAnsi"/>
          <w:b/>
          <w:bCs/>
          <w:kern w:val="32"/>
          <w:lang w:eastAsia="en-GB"/>
        </w:rPr>
      </w:pPr>
      <w:bookmarkStart w:id="10" w:name="_Toc104541972"/>
      <w:bookmarkStart w:id="11" w:name="_Toc114752770"/>
      <w:r w:rsidRPr="0010152C">
        <w:rPr>
          <w:rFonts w:asciiTheme="minorHAnsi" w:eastAsia="Times New Roman" w:hAnsiTheme="minorHAnsi" w:cstheme="minorHAnsi"/>
          <w:b/>
          <w:bCs/>
          <w:kern w:val="32"/>
          <w:lang w:eastAsia="en-GB"/>
        </w:rPr>
        <w:t>Other Expectations</w:t>
      </w:r>
      <w:bookmarkEnd w:id="10"/>
      <w:bookmarkEnd w:id="11"/>
    </w:p>
    <w:p w14:paraId="60329252"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create a stimulating and well-organised environment in which all children develop academically, emotionally, </w:t>
      </w:r>
      <w:proofErr w:type="gramStart"/>
      <w:r w:rsidRPr="0010152C">
        <w:rPr>
          <w:rFonts w:asciiTheme="minorHAnsi" w:eastAsia="Times New Roman" w:hAnsiTheme="minorHAnsi" w:cstheme="minorHAnsi"/>
        </w:rPr>
        <w:t>physically</w:t>
      </w:r>
      <w:proofErr w:type="gramEnd"/>
      <w:r w:rsidRPr="0010152C">
        <w:rPr>
          <w:rFonts w:asciiTheme="minorHAnsi" w:eastAsia="Times New Roman" w:hAnsiTheme="minorHAnsi" w:cstheme="minorHAnsi"/>
        </w:rPr>
        <w:t xml:space="preserve"> and socially.</w:t>
      </w:r>
    </w:p>
    <w:p w14:paraId="0F245006"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develop a wide range of pupil’s skills and encourage independence.</w:t>
      </w:r>
    </w:p>
    <w:p w14:paraId="7F1EAFCC"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provide opportunities for pupils to present their work in a variety of ways.</w:t>
      </w:r>
    </w:p>
    <w:p w14:paraId="574B1919"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create an atmosphere that encourages care and concern for others and their environment, whilst promoting self-confidence, </w:t>
      </w:r>
      <w:proofErr w:type="gramStart"/>
      <w:r w:rsidRPr="0010152C">
        <w:rPr>
          <w:rFonts w:asciiTheme="minorHAnsi" w:eastAsia="Times New Roman" w:hAnsiTheme="minorHAnsi" w:cstheme="minorHAnsi"/>
        </w:rPr>
        <w:t>self-esteem</w:t>
      </w:r>
      <w:proofErr w:type="gramEnd"/>
      <w:r w:rsidRPr="0010152C">
        <w:rPr>
          <w:rFonts w:asciiTheme="minorHAnsi" w:eastAsia="Times New Roman" w:hAnsiTheme="minorHAnsi" w:cstheme="minorHAnsi"/>
        </w:rPr>
        <w:t xml:space="preserve"> and self-control. To uphold high standards of discipline and show consistency in dealing with children’s behaviour, whilst understanding the </w:t>
      </w:r>
      <w:r w:rsidRPr="0010152C">
        <w:rPr>
          <w:rFonts w:asciiTheme="minorHAnsi" w:eastAsia="Times New Roman" w:hAnsiTheme="minorHAnsi" w:cstheme="minorHAnsi"/>
        </w:rPr>
        <w:lastRenderedPageBreak/>
        <w:t>needs of the individual. To be responsible for the discipline of all children in the school as needs arise and act according to the school’s Behaviour Policy.</w:t>
      </w:r>
    </w:p>
    <w:p w14:paraId="770EB4D0"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write records of and reports on the personal and social needs of pupils.</w:t>
      </w:r>
    </w:p>
    <w:p w14:paraId="0A3B7C83"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maintain a positive relationship with parents.</w:t>
      </w:r>
    </w:p>
    <w:p w14:paraId="27246543"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meet with and consult with parents of pupils regularly.</w:t>
      </w:r>
    </w:p>
    <w:p w14:paraId="3A4D939B"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liaise with external agencies.</w:t>
      </w:r>
    </w:p>
    <w:p w14:paraId="4D247A19"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maintain confidentiality where appropriate. </w:t>
      </w:r>
    </w:p>
    <w:p w14:paraId="0B6CF44A"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 xml:space="preserve">To be aware </w:t>
      </w:r>
      <w:proofErr w:type="gramStart"/>
      <w:r w:rsidRPr="0010152C">
        <w:rPr>
          <w:rFonts w:asciiTheme="minorHAnsi" w:eastAsia="Times New Roman" w:hAnsiTheme="minorHAnsi" w:cstheme="minorHAnsi"/>
        </w:rPr>
        <w:t>of, and</w:t>
      </w:r>
      <w:proofErr w:type="gramEnd"/>
      <w:r w:rsidRPr="0010152C">
        <w:rPr>
          <w:rFonts w:asciiTheme="minorHAnsi" w:eastAsia="Times New Roman" w:hAnsiTheme="minorHAnsi" w:cstheme="minorHAnsi"/>
        </w:rPr>
        <w:t xml:space="preserve"> follow the school’s Safeguarding policy and procedures.</w:t>
      </w:r>
    </w:p>
    <w:p w14:paraId="6DE4813D"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rPr>
        <w:t>To implement the school’s Health and Safety Procedures as outlined in the school’s policy.</w:t>
      </w:r>
    </w:p>
    <w:p w14:paraId="723EF080"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rPr>
        <w:t>To keep up to date with current educational issues and further one’s own professional development.</w:t>
      </w:r>
    </w:p>
    <w:p w14:paraId="739D5BB4"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rPr>
        <w:t>To participate in self-evaluation and performance management.</w:t>
      </w:r>
    </w:p>
    <w:p w14:paraId="76D3F64F"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provide basic first aid and seek assistance when necessary.</w:t>
      </w:r>
    </w:p>
    <w:p w14:paraId="3C9D2086"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 xml:space="preserve">To participate in and contribute to staff meetings and training. </w:t>
      </w:r>
    </w:p>
    <w:p w14:paraId="72F576D7"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be concerned with the general welfare of the children and report any concerns of safeguarding children to the designated person.</w:t>
      </w:r>
    </w:p>
    <w:p w14:paraId="4DDCFEDB" w14:textId="77777777" w:rsidR="009743A4" w:rsidRPr="0010152C" w:rsidRDefault="009743A4" w:rsidP="009743A4">
      <w:pPr>
        <w:numPr>
          <w:ilvl w:val="0"/>
          <w:numId w:val="29"/>
        </w:numPr>
        <w:autoSpaceDE w:val="0"/>
        <w:autoSpaceDN w:val="0"/>
        <w:spacing w:after="0" w:line="240" w:lineRule="auto"/>
        <w:jc w:val="both"/>
        <w:rPr>
          <w:rFonts w:asciiTheme="minorHAnsi" w:eastAsia="Times New Roman" w:hAnsiTheme="minorHAnsi" w:cstheme="minorHAnsi"/>
          <w:b/>
          <w:bCs/>
        </w:rPr>
      </w:pPr>
      <w:r w:rsidRPr="0010152C">
        <w:rPr>
          <w:rFonts w:asciiTheme="minorHAnsi" w:eastAsia="Times New Roman" w:hAnsiTheme="minorHAnsi" w:cstheme="minorHAnsi"/>
          <w:bCs/>
        </w:rPr>
        <w:t>To participate in the supervision of students in training when required.</w:t>
      </w:r>
    </w:p>
    <w:p w14:paraId="3229EF00" w14:textId="77777777" w:rsidR="009743A4" w:rsidRPr="0010152C" w:rsidRDefault="009743A4" w:rsidP="009743A4">
      <w:pPr>
        <w:pStyle w:val="ListParagraph"/>
        <w:numPr>
          <w:ilvl w:val="0"/>
          <w:numId w:val="29"/>
        </w:numPr>
        <w:spacing w:after="0" w:line="240" w:lineRule="auto"/>
        <w:jc w:val="both"/>
        <w:rPr>
          <w:rFonts w:asciiTheme="minorHAnsi" w:eastAsia="Times New Roman" w:hAnsiTheme="minorHAnsi" w:cstheme="minorHAnsi"/>
        </w:rPr>
      </w:pPr>
      <w:r w:rsidRPr="0010152C">
        <w:rPr>
          <w:rFonts w:asciiTheme="minorHAnsi" w:eastAsia="Times New Roman" w:hAnsiTheme="minorHAnsi" w:cstheme="minorHAnsi"/>
          <w:bCs/>
        </w:rPr>
        <w:t>To undertake any other duties as directed by the Headteacher.</w:t>
      </w:r>
    </w:p>
    <w:p w14:paraId="0DC2ABDE" w14:textId="77777777" w:rsidR="009743A4" w:rsidRPr="0010152C" w:rsidRDefault="009743A4" w:rsidP="009743A4">
      <w:pPr>
        <w:jc w:val="both"/>
        <w:rPr>
          <w:rFonts w:asciiTheme="minorHAnsi" w:eastAsia="Times New Roman" w:hAnsiTheme="minorHAnsi" w:cstheme="minorHAnsi"/>
          <w:b/>
        </w:rPr>
      </w:pPr>
    </w:p>
    <w:p w14:paraId="00482776" w14:textId="77777777" w:rsidR="009743A4" w:rsidRPr="0010152C" w:rsidRDefault="009743A4" w:rsidP="009743A4">
      <w:pPr>
        <w:pStyle w:val="ListParagraph"/>
        <w:ind w:left="0"/>
        <w:rPr>
          <w:rFonts w:asciiTheme="minorHAnsi" w:hAnsiTheme="minorHAnsi" w:cstheme="minorHAnsi"/>
          <w:lang w:val="en-US" w:eastAsia="en-GB"/>
        </w:rPr>
      </w:pPr>
      <w:r w:rsidRPr="0010152C">
        <w:rPr>
          <w:rFonts w:asciiTheme="minorHAnsi" w:hAnsiTheme="minorHAnsi" w:cstheme="minorHAnsi"/>
          <w:b/>
          <w:bCs/>
          <w:lang w:val="en-US"/>
        </w:rPr>
        <w:t xml:space="preserve">These duties are not exhaustive and may be varied to meet the changing demands of the school </w:t>
      </w:r>
      <w:proofErr w:type="gramStart"/>
      <w:r w:rsidRPr="0010152C">
        <w:rPr>
          <w:rFonts w:asciiTheme="minorHAnsi" w:hAnsiTheme="minorHAnsi" w:cstheme="minorHAnsi"/>
          <w:b/>
          <w:bCs/>
          <w:lang w:val="en-US"/>
        </w:rPr>
        <w:t>at</w:t>
      </w:r>
      <w:proofErr w:type="gramEnd"/>
      <w:r w:rsidRPr="0010152C">
        <w:rPr>
          <w:rFonts w:asciiTheme="minorHAnsi" w:hAnsiTheme="minorHAnsi" w:cstheme="minorHAnsi"/>
          <w:b/>
          <w:bCs/>
          <w:lang w:val="en-US"/>
        </w:rPr>
        <w:t xml:space="preserve"> the reasonable direction of the Headteacher.  This job description does not form part of the contract of employment. </w:t>
      </w:r>
    </w:p>
    <w:p w14:paraId="6B1E9C1A" w14:textId="77777777" w:rsidR="009743A4" w:rsidRPr="0010152C" w:rsidRDefault="009743A4" w:rsidP="009743A4">
      <w:pPr>
        <w:spacing w:after="0" w:line="240" w:lineRule="auto"/>
        <w:rPr>
          <w:rFonts w:asciiTheme="minorHAnsi" w:eastAsia="Times New Roman" w:hAnsiTheme="minorHAnsi" w:cstheme="minorHAnsi"/>
          <w:b/>
        </w:rPr>
      </w:pPr>
      <w:r w:rsidRPr="0010152C">
        <w:rPr>
          <w:rFonts w:asciiTheme="minorHAnsi" w:eastAsia="Times New Roman" w:hAnsiTheme="minorHAnsi" w:cstheme="minorHAnsi"/>
          <w:b/>
        </w:rPr>
        <w:br w:type="page"/>
      </w:r>
    </w:p>
    <w:p w14:paraId="080309E5" w14:textId="77777777" w:rsidR="009743A4" w:rsidRPr="00850194" w:rsidRDefault="009743A4" w:rsidP="00850194">
      <w:pPr>
        <w:pStyle w:val="Heading1"/>
      </w:pPr>
      <w:r w:rsidRPr="00850194">
        <w:lastRenderedPageBreak/>
        <w:t>Person Specification - Teacher</w:t>
      </w:r>
    </w:p>
    <w:tbl>
      <w:tblPr>
        <w:tblW w:w="10635" w:type="dxa"/>
        <w:tblInd w:w="-579" w:type="dxa"/>
        <w:tblLayout w:type="fixed"/>
        <w:tblCellMar>
          <w:left w:w="0" w:type="dxa"/>
          <w:right w:w="0" w:type="dxa"/>
        </w:tblCellMar>
        <w:tblLook w:val="04A0" w:firstRow="1" w:lastRow="0" w:firstColumn="1" w:lastColumn="0" w:noHBand="0" w:noVBand="1"/>
      </w:tblPr>
      <w:tblGrid>
        <w:gridCol w:w="1440"/>
        <w:gridCol w:w="4814"/>
        <w:gridCol w:w="2397"/>
        <w:gridCol w:w="1984"/>
      </w:tblGrid>
      <w:tr w:rsidR="009743A4" w:rsidRPr="0010152C" w14:paraId="1B7EDA50" w14:textId="77777777" w:rsidTr="00913AAD">
        <w:trPr>
          <w:trHeight w:hRule="exact" w:val="262"/>
        </w:trPr>
        <w:tc>
          <w:tcPr>
            <w:tcW w:w="1440" w:type="dxa"/>
            <w:tcBorders>
              <w:top w:val="single" w:sz="4" w:space="0" w:color="000000"/>
              <w:left w:val="single" w:sz="4" w:space="0" w:color="000000"/>
              <w:bottom w:val="single" w:sz="4" w:space="0" w:color="000000"/>
              <w:right w:val="single" w:sz="4" w:space="0" w:color="000000"/>
            </w:tcBorders>
            <w:hideMark/>
          </w:tcPr>
          <w:p w14:paraId="779F3D4D" w14:textId="77777777" w:rsidR="009743A4" w:rsidRPr="0010152C" w:rsidRDefault="009743A4" w:rsidP="00913AAD">
            <w:pPr>
              <w:widowControl w:val="0"/>
              <w:autoSpaceDE w:val="0"/>
              <w:autoSpaceDN w:val="0"/>
              <w:adjustRightInd w:val="0"/>
              <w:spacing w:line="247" w:lineRule="exact"/>
              <w:ind w:left="193"/>
              <w:rPr>
                <w:rFonts w:asciiTheme="minorHAnsi" w:hAnsiTheme="minorHAnsi" w:cstheme="minorHAnsi"/>
              </w:rPr>
            </w:pPr>
            <w:r w:rsidRPr="0010152C">
              <w:rPr>
                <w:rFonts w:asciiTheme="minorHAnsi" w:hAnsiTheme="minorHAnsi" w:cstheme="minorHAnsi"/>
                <w:b/>
                <w:bCs/>
                <w:spacing w:val="-6"/>
              </w:rPr>
              <w:t>A</w:t>
            </w:r>
            <w:r w:rsidRPr="0010152C">
              <w:rPr>
                <w:rFonts w:asciiTheme="minorHAnsi" w:hAnsiTheme="minorHAnsi" w:cstheme="minorHAnsi"/>
                <w:b/>
                <w:bCs/>
                <w:spacing w:val="1"/>
              </w:rPr>
              <w:t>ttri</w:t>
            </w:r>
            <w:r w:rsidRPr="0010152C">
              <w:rPr>
                <w:rFonts w:asciiTheme="minorHAnsi" w:hAnsiTheme="minorHAnsi" w:cstheme="minorHAnsi"/>
                <w:b/>
                <w:bCs/>
              </w:rPr>
              <w:t>bu</w:t>
            </w:r>
            <w:r w:rsidRPr="0010152C">
              <w:rPr>
                <w:rFonts w:asciiTheme="minorHAnsi" w:hAnsiTheme="minorHAnsi" w:cstheme="minorHAnsi"/>
                <w:b/>
                <w:bCs/>
                <w:spacing w:val="1"/>
              </w:rPr>
              <w:t>t</w:t>
            </w:r>
            <w:r w:rsidRPr="0010152C">
              <w:rPr>
                <w:rFonts w:asciiTheme="minorHAnsi" w:hAnsiTheme="minorHAnsi" w:cstheme="minorHAnsi"/>
                <w:b/>
                <w:bCs/>
              </w:rPr>
              <w:t>es</w:t>
            </w:r>
          </w:p>
        </w:tc>
        <w:tc>
          <w:tcPr>
            <w:tcW w:w="4814" w:type="dxa"/>
            <w:tcBorders>
              <w:top w:val="single" w:sz="4" w:space="0" w:color="000000"/>
              <w:left w:val="single" w:sz="4" w:space="0" w:color="000000"/>
              <w:bottom w:val="single" w:sz="4" w:space="0" w:color="000000"/>
              <w:right w:val="single" w:sz="4" w:space="0" w:color="000000"/>
            </w:tcBorders>
            <w:hideMark/>
          </w:tcPr>
          <w:p w14:paraId="32FFAC22" w14:textId="77777777" w:rsidR="009743A4" w:rsidRPr="0010152C" w:rsidRDefault="009743A4" w:rsidP="00913AAD">
            <w:pPr>
              <w:widowControl w:val="0"/>
              <w:autoSpaceDE w:val="0"/>
              <w:autoSpaceDN w:val="0"/>
              <w:adjustRightInd w:val="0"/>
              <w:spacing w:line="247" w:lineRule="exact"/>
              <w:ind w:left="2103"/>
              <w:rPr>
                <w:rFonts w:asciiTheme="minorHAnsi" w:hAnsiTheme="minorHAnsi" w:cstheme="minorHAnsi"/>
              </w:rPr>
            </w:pPr>
            <w:r w:rsidRPr="0010152C">
              <w:rPr>
                <w:rFonts w:asciiTheme="minorHAnsi" w:hAnsiTheme="minorHAnsi" w:cstheme="minorHAnsi"/>
                <w:b/>
                <w:bCs/>
                <w:spacing w:val="-1"/>
              </w:rPr>
              <w:t>E</w:t>
            </w:r>
            <w:r w:rsidRPr="0010152C">
              <w:rPr>
                <w:rFonts w:asciiTheme="minorHAnsi" w:hAnsiTheme="minorHAnsi" w:cstheme="minorHAnsi"/>
                <w:b/>
                <w:bCs/>
              </w:rPr>
              <w:t>ssen</w:t>
            </w:r>
            <w:r w:rsidRPr="0010152C">
              <w:rPr>
                <w:rFonts w:asciiTheme="minorHAnsi" w:hAnsiTheme="minorHAnsi" w:cstheme="minorHAnsi"/>
                <w:b/>
                <w:bCs/>
                <w:spacing w:val="1"/>
              </w:rPr>
              <w:t>ti</w:t>
            </w:r>
            <w:r w:rsidRPr="0010152C">
              <w:rPr>
                <w:rFonts w:asciiTheme="minorHAnsi" w:hAnsiTheme="minorHAnsi" w:cstheme="minorHAnsi"/>
                <w:b/>
                <w:bCs/>
              </w:rPr>
              <w:t>al</w:t>
            </w:r>
          </w:p>
        </w:tc>
        <w:tc>
          <w:tcPr>
            <w:tcW w:w="2397" w:type="dxa"/>
            <w:tcBorders>
              <w:top w:val="single" w:sz="4" w:space="0" w:color="000000"/>
              <w:left w:val="single" w:sz="4" w:space="0" w:color="000000"/>
              <w:bottom w:val="single" w:sz="4" w:space="0" w:color="000000"/>
              <w:right w:val="single" w:sz="4" w:space="0" w:color="000000"/>
            </w:tcBorders>
            <w:hideMark/>
          </w:tcPr>
          <w:p w14:paraId="157B6341" w14:textId="77777777" w:rsidR="009743A4" w:rsidRPr="0010152C" w:rsidRDefault="009743A4" w:rsidP="00913AAD">
            <w:pPr>
              <w:widowControl w:val="0"/>
              <w:autoSpaceDE w:val="0"/>
              <w:autoSpaceDN w:val="0"/>
              <w:adjustRightInd w:val="0"/>
              <w:spacing w:line="247" w:lineRule="exact"/>
              <w:ind w:left="683"/>
              <w:rPr>
                <w:rFonts w:asciiTheme="minorHAnsi" w:hAnsiTheme="minorHAnsi" w:cstheme="minorHAnsi"/>
              </w:rPr>
            </w:pPr>
            <w:r w:rsidRPr="0010152C">
              <w:rPr>
                <w:rFonts w:asciiTheme="minorHAnsi" w:hAnsiTheme="minorHAnsi" w:cstheme="minorHAnsi"/>
                <w:b/>
                <w:bCs/>
                <w:spacing w:val="-1"/>
              </w:rPr>
              <w:t>D</w:t>
            </w:r>
            <w:r w:rsidRPr="0010152C">
              <w:rPr>
                <w:rFonts w:asciiTheme="minorHAnsi" w:hAnsiTheme="minorHAnsi" w:cstheme="minorHAnsi"/>
                <w:b/>
                <w:bCs/>
              </w:rPr>
              <w:t>es</w:t>
            </w:r>
            <w:r w:rsidRPr="0010152C">
              <w:rPr>
                <w:rFonts w:asciiTheme="minorHAnsi" w:hAnsiTheme="minorHAnsi" w:cstheme="minorHAnsi"/>
                <w:b/>
                <w:bCs/>
                <w:spacing w:val="1"/>
              </w:rPr>
              <w:t>ir</w:t>
            </w:r>
            <w:r w:rsidRPr="0010152C">
              <w:rPr>
                <w:rFonts w:asciiTheme="minorHAnsi" w:hAnsiTheme="minorHAnsi" w:cstheme="minorHAnsi"/>
                <w:b/>
                <w:bCs/>
              </w:rPr>
              <w:t>ab</w:t>
            </w:r>
            <w:r w:rsidRPr="0010152C">
              <w:rPr>
                <w:rFonts w:asciiTheme="minorHAnsi" w:hAnsiTheme="minorHAnsi" w:cstheme="minorHAnsi"/>
                <w:b/>
                <w:bCs/>
                <w:spacing w:val="1"/>
              </w:rPr>
              <w:t>l</w:t>
            </w:r>
            <w:r w:rsidRPr="0010152C">
              <w:rPr>
                <w:rFonts w:asciiTheme="minorHAnsi" w:hAnsiTheme="minorHAnsi" w:cstheme="minorHAnsi"/>
                <w:b/>
                <w:bCs/>
              </w:rPr>
              <w:t>e</w:t>
            </w:r>
          </w:p>
        </w:tc>
        <w:tc>
          <w:tcPr>
            <w:tcW w:w="1984" w:type="dxa"/>
            <w:tcBorders>
              <w:top w:val="single" w:sz="4" w:space="0" w:color="000000"/>
              <w:left w:val="single" w:sz="4" w:space="0" w:color="000000"/>
              <w:bottom w:val="single" w:sz="4" w:space="0" w:color="000000"/>
              <w:right w:val="single" w:sz="4" w:space="0" w:color="000000"/>
            </w:tcBorders>
            <w:hideMark/>
          </w:tcPr>
          <w:p w14:paraId="399B725B" w14:textId="77777777" w:rsidR="009743A4" w:rsidRPr="0010152C" w:rsidRDefault="009743A4" w:rsidP="00913AAD">
            <w:pPr>
              <w:widowControl w:val="0"/>
              <w:autoSpaceDE w:val="0"/>
              <w:autoSpaceDN w:val="0"/>
              <w:adjustRightInd w:val="0"/>
              <w:spacing w:line="247" w:lineRule="exact"/>
              <w:ind w:left="234"/>
              <w:rPr>
                <w:rFonts w:asciiTheme="minorHAnsi" w:hAnsiTheme="minorHAnsi" w:cstheme="minorHAnsi"/>
              </w:rPr>
            </w:pPr>
            <w:r w:rsidRPr="0010152C">
              <w:rPr>
                <w:rFonts w:asciiTheme="minorHAnsi" w:hAnsiTheme="minorHAnsi" w:cstheme="minorHAnsi"/>
                <w:b/>
                <w:bCs/>
                <w:spacing w:val="-1"/>
              </w:rPr>
              <w:t>H</w:t>
            </w:r>
            <w:r w:rsidRPr="0010152C">
              <w:rPr>
                <w:rFonts w:asciiTheme="minorHAnsi" w:hAnsiTheme="minorHAnsi" w:cstheme="minorHAnsi"/>
                <w:b/>
                <w:bCs/>
                <w:spacing w:val="-3"/>
              </w:rPr>
              <w:t>o</w:t>
            </w:r>
            <w:r w:rsidRPr="0010152C">
              <w:rPr>
                <w:rFonts w:asciiTheme="minorHAnsi" w:hAnsiTheme="minorHAnsi" w:cstheme="minorHAnsi"/>
                <w:b/>
                <w:bCs/>
              </w:rPr>
              <w:t>w</w:t>
            </w:r>
            <w:r w:rsidRPr="0010152C">
              <w:rPr>
                <w:rFonts w:asciiTheme="minorHAnsi" w:hAnsiTheme="minorHAnsi" w:cstheme="minorHAnsi"/>
                <w:b/>
                <w:bCs/>
                <w:spacing w:val="3"/>
              </w:rPr>
              <w:t xml:space="preserve"> </w:t>
            </w:r>
            <w:r w:rsidRPr="0010152C">
              <w:rPr>
                <w:rFonts w:asciiTheme="minorHAnsi" w:hAnsiTheme="minorHAnsi" w:cstheme="minorHAnsi"/>
                <w:b/>
                <w:bCs/>
                <w:spacing w:val="1"/>
              </w:rPr>
              <w:t>I</w:t>
            </w:r>
            <w:r w:rsidRPr="0010152C">
              <w:rPr>
                <w:rFonts w:asciiTheme="minorHAnsi" w:hAnsiTheme="minorHAnsi" w:cstheme="minorHAnsi"/>
                <w:b/>
                <w:bCs/>
              </w:rPr>
              <w:t>den</w:t>
            </w:r>
            <w:r w:rsidRPr="0010152C">
              <w:rPr>
                <w:rFonts w:asciiTheme="minorHAnsi" w:hAnsiTheme="minorHAnsi" w:cstheme="minorHAnsi"/>
                <w:b/>
                <w:bCs/>
                <w:spacing w:val="-1"/>
              </w:rPr>
              <w:t>t</w:t>
            </w:r>
            <w:r w:rsidRPr="0010152C">
              <w:rPr>
                <w:rFonts w:asciiTheme="minorHAnsi" w:hAnsiTheme="minorHAnsi" w:cstheme="minorHAnsi"/>
                <w:b/>
                <w:bCs/>
                <w:spacing w:val="1"/>
              </w:rPr>
              <w:t>i</w:t>
            </w:r>
            <w:r w:rsidRPr="0010152C">
              <w:rPr>
                <w:rFonts w:asciiTheme="minorHAnsi" w:hAnsiTheme="minorHAnsi" w:cstheme="minorHAnsi"/>
                <w:b/>
                <w:bCs/>
                <w:spacing w:val="-1"/>
              </w:rPr>
              <w:t>f</w:t>
            </w:r>
            <w:r w:rsidRPr="0010152C">
              <w:rPr>
                <w:rFonts w:asciiTheme="minorHAnsi" w:hAnsiTheme="minorHAnsi" w:cstheme="minorHAnsi"/>
                <w:b/>
                <w:bCs/>
                <w:spacing w:val="1"/>
              </w:rPr>
              <w:t>i</w:t>
            </w:r>
            <w:r w:rsidRPr="0010152C">
              <w:rPr>
                <w:rFonts w:asciiTheme="minorHAnsi" w:hAnsiTheme="minorHAnsi" w:cstheme="minorHAnsi"/>
                <w:b/>
                <w:bCs/>
              </w:rPr>
              <w:t>ed?</w:t>
            </w:r>
          </w:p>
        </w:tc>
      </w:tr>
      <w:tr w:rsidR="009743A4" w:rsidRPr="0010152C" w14:paraId="44E7389F" w14:textId="77777777" w:rsidTr="00913AAD">
        <w:trPr>
          <w:trHeight w:hRule="exact" w:val="574"/>
        </w:trPr>
        <w:tc>
          <w:tcPr>
            <w:tcW w:w="1440" w:type="dxa"/>
            <w:tcBorders>
              <w:top w:val="single" w:sz="4" w:space="0" w:color="000000"/>
              <w:left w:val="single" w:sz="4" w:space="0" w:color="000000"/>
              <w:bottom w:val="single" w:sz="4" w:space="0" w:color="000000"/>
              <w:right w:val="single" w:sz="4" w:space="0" w:color="000000"/>
            </w:tcBorders>
          </w:tcPr>
          <w:p w14:paraId="6C89ECF3" w14:textId="77777777" w:rsidR="009743A4" w:rsidRPr="0010152C" w:rsidRDefault="009743A4" w:rsidP="00913AAD">
            <w:pPr>
              <w:widowControl w:val="0"/>
              <w:tabs>
                <w:tab w:val="left" w:pos="560"/>
              </w:tabs>
              <w:autoSpaceDE w:val="0"/>
              <w:autoSpaceDN w:val="0"/>
              <w:adjustRightInd w:val="0"/>
              <w:spacing w:before="14" w:line="230" w:lineRule="exact"/>
              <w:ind w:left="575" w:right="605" w:hanging="360"/>
              <w:rPr>
                <w:rFonts w:asciiTheme="minorHAnsi" w:hAnsiTheme="minorHAnsi" w:cstheme="minorHAnsi"/>
                <w:w w:val="130"/>
              </w:rPr>
            </w:pPr>
          </w:p>
        </w:tc>
        <w:tc>
          <w:tcPr>
            <w:tcW w:w="4814" w:type="dxa"/>
            <w:tcBorders>
              <w:top w:val="single" w:sz="4" w:space="0" w:color="000000"/>
              <w:left w:val="single" w:sz="4" w:space="0" w:color="000000"/>
              <w:bottom w:val="single" w:sz="4" w:space="0" w:color="000000"/>
              <w:right w:val="single" w:sz="4" w:space="0" w:color="000000"/>
            </w:tcBorders>
          </w:tcPr>
          <w:p w14:paraId="025427D5" w14:textId="77777777" w:rsidR="009743A4" w:rsidRPr="0010152C" w:rsidRDefault="009743A4" w:rsidP="00913AAD">
            <w:pPr>
              <w:widowControl w:val="0"/>
              <w:numPr>
                <w:ilvl w:val="0"/>
                <w:numId w:val="30"/>
              </w:numPr>
              <w:tabs>
                <w:tab w:val="left" w:pos="560"/>
              </w:tabs>
              <w:autoSpaceDE w:val="0"/>
              <w:autoSpaceDN w:val="0"/>
              <w:adjustRightInd w:val="0"/>
              <w:spacing w:before="14" w:line="230" w:lineRule="exact"/>
              <w:ind w:left="575" w:right="605"/>
              <w:rPr>
                <w:rFonts w:asciiTheme="minorHAnsi" w:eastAsia="Times New Roman" w:hAnsiTheme="minorHAnsi" w:cstheme="minorHAnsi"/>
              </w:rPr>
            </w:pPr>
            <w:r w:rsidRPr="0010152C">
              <w:rPr>
                <w:rFonts w:asciiTheme="minorHAnsi" w:eastAsia="Times New Roman" w:hAnsiTheme="minorHAnsi" w:cstheme="minorHAnsi"/>
              </w:rPr>
              <w:t>Right to work in the UK.</w:t>
            </w:r>
          </w:p>
        </w:tc>
        <w:tc>
          <w:tcPr>
            <w:tcW w:w="2397" w:type="dxa"/>
            <w:tcBorders>
              <w:top w:val="single" w:sz="4" w:space="0" w:color="000000"/>
              <w:left w:val="single" w:sz="4" w:space="0" w:color="000000"/>
              <w:bottom w:val="single" w:sz="4" w:space="0" w:color="000000"/>
              <w:right w:val="single" w:sz="4" w:space="0" w:color="000000"/>
            </w:tcBorders>
          </w:tcPr>
          <w:p w14:paraId="7188CC1A" w14:textId="77777777" w:rsidR="009743A4" w:rsidRPr="0010152C" w:rsidRDefault="009743A4" w:rsidP="00913AAD">
            <w:pPr>
              <w:widowControl w:val="0"/>
              <w:tabs>
                <w:tab w:val="left" w:pos="560"/>
              </w:tabs>
              <w:autoSpaceDE w:val="0"/>
              <w:autoSpaceDN w:val="0"/>
              <w:adjustRightInd w:val="0"/>
              <w:spacing w:before="14" w:line="230" w:lineRule="exact"/>
              <w:ind w:left="575" w:right="272" w:hanging="360"/>
              <w:jc w:val="both"/>
              <w:rPr>
                <w:rFonts w:asciiTheme="minorHAnsi" w:eastAsia="Times New Roman"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tcPr>
          <w:p w14:paraId="280AE45B" w14:textId="77777777" w:rsidR="009743A4" w:rsidRPr="0010152C" w:rsidRDefault="009743A4" w:rsidP="00913AAD">
            <w:pPr>
              <w:widowControl w:val="0"/>
              <w:autoSpaceDE w:val="0"/>
              <w:autoSpaceDN w:val="0"/>
              <w:adjustRightInd w:val="0"/>
              <w:spacing w:line="226" w:lineRule="exact"/>
              <w:ind w:left="102"/>
              <w:rPr>
                <w:rFonts w:asciiTheme="minorHAnsi" w:eastAsia="Times New Roman" w:hAnsiTheme="minorHAnsi" w:cstheme="minorHAnsi"/>
              </w:rPr>
            </w:pPr>
          </w:p>
        </w:tc>
      </w:tr>
      <w:tr w:rsidR="009743A4" w:rsidRPr="0010152C" w14:paraId="18A37023" w14:textId="77777777" w:rsidTr="00913AAD">
        <w:trPr>
          <w:trHeight w:hRule="exact" w:val="2694"/>
        </w:trPr>
        <w:tc>
          <w:tcPr>
            <w:tcW w:w="1440" w:type="dxa"/>
            <w:tcBorders>
              <w:top w:val="single" w:sz="4" w:space="0" w:color="000000"/>
              <w:left w:val="single" w:sz="4" w:space="0" w:color="000000"/>
              <w:bottom w:val="single" w:sz="4" w:space="0" w:color="000000"/>
              <w:right w:val="single" w:sz="4" w:space="0" w:color="000000"/>
            </w:tcBorders>
            <w:hideMark/>
          </w:tcPr>
          <w:p w14:paraId="75740320" w14:textId="77777777" w:rsidR="009743A4" w:rsidRPr="0010152C" w:rsidRDefault="009743A4" w:rsidP="00913AAD">
            <w:pPr>
              <w:widowControl w:val="0"/>
              <w:autoSpaceDE w:val="0"/>
              <w:autoSpaceDN w:val="0"/>
              <w:adjustRightInd w:val="0"/>
              <w:spacing w:line="247" w:lineRule="exact"/>
              <w:ind w:left="102"/>
              <w:rPr>
                <w:rFonts w:asciiTheme="minorHAnsi" w:hAnsiTheme="minorHAnsi" w:cstheme="minorHAnsi"/>
              </w:rPr>
            </w:pPr>
            <w:r w:rsidRPr="0010152C">
              <w:rPr>
                <w:rFonts w:asciiTheme="minorHAnsi" w:hAnsiTheme="minorHAnsi" w:cstheme="minorHAnsi"/>
                <w:b/>
                <w:bCs/>
                <w:spacing w:val="-1"/>
              </w:rPr>
              <w:t>R</w:t>
            </w:r>
            <w:r w:rsidRPr="0010152C">
              <w:rPr>
                <w:rFonts w:asciiTheme="minorHAnsi" w:hAnsiTheme="minorHAnsi" w:cstheme="minorHAnsi"/>
                <w:b/>
                <w:bCs/>
              </w:rPr>
              <w:t>e</w:t>
            </w:r>
            <w:r w:rsidRPr="0010152C">
              <w:rPr>
                <w:rFonts w:asciiTheme="minorHAnsi" w:hAnsiTheme="minorHAnsi" w:cstheme="minorHAnsi"/>
                <w:b/>
                <w:bCs/>
                <w:spacing w:val="1"/>
              </w:rPr>
              <w:t>l</w:t>
            </w:r>
            <w:r w:rsidRPr="0010152C">
              <w:rPr>
                <w:rFonts w:asciiTheme="minorHAnsi" w:hAnsiTheme="minorHAnsi" w:cstheme="minorHAnsi"/>
                <w:b/>
                <w:bCs/>
              </w:rPr>
              <w:t>e</w:t>
            </w:r>
            <w:r w:rsidRPr="0010152C">
              <w:rPr>
                <w:rFonts w:asciiTheme="minorHAnsi" w:hAnsiTheme="minorHAnsi" w:cstheme="minorHAnsi"/>
                <w:b/>
                <w:bCs/>
                <w:spacing w:val="-3"/>
              </w:rPr>
              <w:t>v</w:t>
            </w:r>
            <w:r w:rsidRPr="0010152C">
              <w:rPr>
                <w:rFonts w:asciiTheme="minorHAnsi" w:hAnsiTheme="minorHAnsi" w:cstheme="minorHAnsi"/>
                <w:b/>
                <w:bCs/>
              </w:rPr>
              <w:t>ant</w:t>
            </w:r>
          </w:p>
          <w:p w14:paraId="7EA8DAE2" w14:textId="77777777" w:rsidR="009743A4" w:rsidRPr="0010152C" w:rsidRDefault="009743A4" w:rsidP="00913AAD">
            <w:pPr>
              <w:widowControl w:val="0"/>
              <w:autoSpaceDE w:val="0"/>
              <w:autoSpaceDN w:val="0"/>
              <w:adjustRightInd w:val="0"/>
              <w:spacing w:before="1"/>
              <w:ind w:left="102"/>
              <w:rPr>
                <w:rFonts w:asciiTheme="minorHAnsi" w:hAnsiTheme="minorHAnsi" w:cstheme="minorHAnsi"/>
              </w:rPr>
            </w:pPr>
            <w:r w:rsidRPr="0010152C">
              <w:rPr>
                <w:rFonts w:asciiTheme="minorHAnsi" w:hAnsiTheme="minorHAnsi" w:cstheme="minorHAnsi"/>
                <w:b/>
                <w:bCs/>
                <w:spacing w:val="-1"/>
              </w:rPr>
              <w:t>E</w:t>
            </w:r>
            <w:r w:rsidRPr="0010152C">
              <w:rPr>
                <w:rFonts w:asciiTheme="minorHAnsi" w:hAnsiTheme="minorHAnsi" w:cstheme="minorHAnsi"/>
                <w:b/>
                <w:bCs/>
              </w:rPr>
              <w:t>xpe</w:t>
            </w:r>
            <w:r w:rsidRPr="0010152C">
              <w:rPr>
                <w:rFonts w:asciiTheme="minorHAnsi" w:hAnsiTheme="minorHAnsi" w:cstheme="minorHAnsi"/>
                <w:b/>
                <w:bCs/>
                <w:spacing w:val="1"/>
              </w:rPr>
              <w:t>ri</w:t>
            </w:r>
            <w:r w:rsidRPr="0010152C">
              <w:rPr>
                <w:rFonts w:asciiTheme="minorHAnsi" w:hAnsiTheme="minorHAnsi" w:cstheme="minorHAnsi"/>
                <w:b/>
                <w:bCs/>
              </w:rPr>
              <w:t>ence</w:t>
            </w:r>
          </w:p>
        </w:tc>
        <w:tc>
          <w:tcPr>
            <w:tcW w:w="4814" w:type="dxa"/>
            <w:tcBorders>
              <w:top w:val="single" w:sz="4" w:space="0" w:color="000000"/>
              <w:left w:val="single" w:sz="4" w:space="0" w:color="000000"/>
              <w:bottom w:val="single" w:sz="4" w:space="0" w:color="000000"/>
              <w:right w:val="single" w:sz="4" w:space="0" w:color="000000"/>
            </w:tcBorders>
            <w:hideMark/>
          </w:tcPr>
          <w:p w14:paraId="2EE1FE79" w14:textId="77777777" w:rsidR="009743A4" w:rsidRPr="0010152C" w:rsidRDefault="009743A4" w:rsidP="00913AAD">
            <w:pPr>
              <w:widowControl w:val="0"/>
              <w:tabs>
                <w:tab w:val="left" w:pos="560"/>
              </w:tabs>
              <w:autoSpaceDE w:val="0"/>
              <w:autoSpaceDN w:val="0"/>
              <w:adjustRightInd w:val="0"/>
              <w:spacing w:before="14" w:line="230" w:lineRule="exact"/>
              <w:ind w:left="575" w:right="605"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Ability to achieve high quality outcomes in the classroom</w:t>
            </w:r>
            <w:r>
              <w:rPr>
                <w:rFonts w:asciiTheme="minorHAnsi" w:eastAsia="Times New Roman" w:hAnsiTheme="minorHAnsi" w:cstheme="minorHAnsi"/>
              </w:rPr>
              <w:t>.</w:t>
            </w:r>
          </w:p>
          <w:p w14:paraId="2EEC30DD" w14:textId="77777777" w:rsidR="009743A4" w:rsidRPr="0010152C" w:rsidRDefault="009743A4" w:rsidP="00913AAD">
            <w:pPr>
              <w:widowControl w:val="0"/>
              <w:tabs>
                <w:tab w:val="left" w:pos="560"/>
              </w:tabs>
              <w:autoSpaceDE w:val="0"/>
              <w:autoSpaceDN w:val="0"/>
              <w:adjustRightInd w:val="0"/>
              <w:spacing w:before="16" w:line="228" w:lineRule="exact"/>
              <w:ind w:left="575" w:right="70"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 commitment to improving standards and ensuring all learners are achieving their best</w:t>
            </w:r>
            <w:r>
              <w:rPr>
                <w:rFonts w:asciiTheme="minorHAnsi" w:eastAsia="Times New Roman" w:hAnsiTheme="minorHAnsi" w:cstheme="minorHAnsi"/>
              </w:rPr>
              <w:t>.</w:t>
            </w:r>
          </w:p>
          <w:p w14:paraId="361B5E03" w14:textId="77777777" w:rsidR="009743A4" w:rsidRPr="0010152C" w:rsidRDefault="009743A4" w:rsidP="00913AAD">
            <w:pPr>
              <w:widowControl w:val="0"/>
              <w:autoSpaceDE w:val="0"/>
              <w:autoSpaceDN w:val="0"/>
              <w:adjustRightInd w:val="0"/>
              <w:spacing w:before="11" w:line="230" w:lineRule="exact"/>
              <w:ind w:left="558" w:hanging="343"/>
              <w:rPr>
                <w:rFonts w:asciiTheme="minorHAnsi" w:eastAsia="Times New Roman" w:hAnsiTheme="minorHAnsi" w:cstheme="minorHAnsi"/>
              </w:rPr>
            </w:pPr>
            <w:r w:rsidRPr="0010152C">
              <w:rPr>
                <w:rFonts w:asciiTheme="minorHAnsi" w:eastAsia="Times New Roman" w:hAnsiTheme="minorHAnsi" w:cstheme="minorHAnsi"/>
              </w:rPr>
              <w:t>•    An excellent knowledge of the primary         curriculum</w:t>
            </w:r>
            <w:r>
              <w:rPr>
                <w:rFonts w:asciiTheme="minorHAnsi" w:eastAsia="Times New Roman" w:hAnsiTheme="minorHAnsi" w:cstheme="minorHAnsi"/>
              </w:rPr>
              <w:t>.</w:t>
            </w:r>
          </w:p>
          <w:p w14:paraId="52F256C1" w14:textId="77777777" w:rsidR="009743A4" w:rsidRPr="0010152C" w:rsidRDefault="009743A4" w:rsidP="00913AAD">
            <w:pPr>
              <w:widowControl w:val="0"/>
              <w:tabs>
                <w:tab w:val="left" w:pos="560"/>
              </w:tabs>
              <w:autoSpaceDE w:val="0"/>
              <w:autoSpaceDN w:val="0"/>
              <w:adjustRightInd w:val="0"/>
              <w:spacing w:before="14" w:line="230" w:lineRule="exact"/>
              <w:ind w:left="575" w:right="371"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Evidence of consistently good or outstanding teaching</w:t>
            </w:r>
            <w:r>
              <w:rPr>
                <w:rFonts w:asciiTheme="minorHAnsi" w:eastAsia="Times New Roman" w:hAnsiTheme="minorHAnsi" w:cstheme="minorHAnsi"/>
              </w:rPr>
              <w:t xml:space="preserve"> in KS1 and/or KS2.</w:t>
            </w:r>
          </w:p>
        </w:tc>
        <w:tc>
          <w:tcPr>
            <w:tcW w:w="2397" w:type="dxa"/>
            <w:tcBorders>
              <w:top w:val="single" w:sz="4" w:space="0" w:color="000000"/>
              <w:left w:val="single" w:sz="4" w:space="0" w:color="000000"/>
              <w:bottom w:val="single" w:sz="4" w:space="0" w:color="000000"/>
              <w:right w:val="single" w:sz="4" w:space="0" w:color="000000"/>
            </w:tcBorders>
            <w:hideMark/>
          </w:tcPr>
          <w:p w14:paraId="35F716C3" w14:textId="77777777" w:rsidR="009743A4" w:rsidRPr="0010152C" w:rsidRDefault="009743A4" w:rsidP="00913AAD">
            <w:pPr>
              <w:widowControl w:val="0"/>
              <w:tabs>
                <w:tab w:val="left" w:pos="560"/>
              </w:tabs>
              <w:autoSpaceDE w:val="0"/>
              <w:autoSpaceDN w:val="0"/>
              <w:adjustRightInd w:val="0"/>
              <w:spacing w:before="14" w:line="230" w:lineRule="exact"/>
              <w:ind w:left="575" w:right="272"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Proven record of effective subject leadership</w:t>
            </w:r>
            <w:r>
              <w:rPr>
                <w:rFonts w:asciiTheme="minorHAnsi" w:eastAsia="Times New Roman" w:hAnsiTheme="minorHAnsi" w:cstheme="minorHAnsi"/>
              </w:rPr>
              <w:t>.</w:t>
            </w:r>
          </w:p>
          <w:p w14:paraId="6330F8DA" w14:textId="77777777" w:rsidR="009743A4" w:rsidRPr="0010152C" w:rsidRDefault="009743A4" w:rsidP="00913AAD">
            <w:pPr>
              <w:widowControl w:val="0"/>
              <w:tabs>
                <w:tab w:val="left" w:pos="560"/>
              </w:tabs>
              <w:autoSpaceDE w:val="0"/>
              <w:autoSpaceDN w:val="0"/>
              <w:adjustRightInd w:val="0"/>
              <w:spacing w:before="16" w:line="228" w:lineRule="exact"/>
              <w:ind w:left="575" w:right="627"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Core subject leadership</w:t>
            </w:r>
            <w:r>
              <w:rPr>
                <w:rFonts w:asciiTheme="minorHAnsi" w:eastAsia="Times New Roman" w:hAnsiTheme="minorHAnsi" w:cstheme="minorHAnsi"/>
              </w:rPr>
              <w:t>.</w:t>
            </w:r>
          </w:p>
        </w:tc>
        <w:tc>
          <w:tcPr>
            <w:tcW w:w="1984" w:type="dxa"/>
            <w:tcBorders>
              <w:top w:val="single" w:sz="4" w:space="0" w:color="000000"/>
              <w:left w:val="single" w:sz="4" w:space="0" w:color="000000"/>
              <w:bottom w:val="single" w:sz="4" w:space="0" w:color="000000"/>
              <w:right w:val="single" w:sz="4" w:space="0" w:color="000000"/>
            </w:tcBorders>
          </w:tcPr>
          <w:p w14:paraId="68C79E02" w14:textId="77777777" w:rsidR="009743A4" w:rsidRPr="0010152C" w:rsidRDefault="009743A4" w:rsidP="00913AAD">
            <w:pPr>
              <w:widowControl w:val="0"/>
              <w:autoSpaceDE w:val="0"/>
              <w:autoSpaceDN w:val="0"/>
              <w:adjustRightInd w:val="0"/>
              <w:spacing w:line="226" w:lineRule="exact"/>
              <w:ind w:left="102"/>
              <w:rPr>
                <w:rFonts w:asciiTheme="minorHAnsi" w:eastAsia="Times New Roman" w:hAnsiTheme="minorHAnsi" w:cstheme="minorHAnsi"/>
              </w:rPr>
            </w:pPr>
            <w:r w:rsidRPr="0010152C">
              <w:rPr>
                <w:rFonts w:asciiTheme="minorHAnsi" w:eastAsia="Times New Roman" w:hAnsiTheme="minorHAnsi" w:cstheme="minorHAnsi"/>
              </w:rPr>
              <w:t>Application form</w:t>
            </w:r>
          </w:p>
          <w:p w14:paraId="4D059242"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and letter of application</w:t>
            </w:r>
          </w:p>
          <w:p w14:paraId="69C8DE84" w14:textId="77777777" w:rsidR="009743A4" w:rsidRPr="0010152C" w:rsidRDefault="009743A4" w:rsidP="00913AAD">
            <w:pPr>
              <w:widowControl w:val="0"/>
              <w:autoSpaceDE w:val="0"/>
              <w:autoSpaceDN w:val="0"/>
              <w:adjustRightInd w:val="0"/>
              <w:spacing w:before="10" w:line="220" w:lineRule="exact"/>
              <w:rPr>
                <w:rFonts w:asciiTheme="minorHAnsi" w:eastAsia="Times New Roman" w:hAnsiTheme="minorHAnsi" w:cstheme="minorHAnsi"/>
              </w:rPr>
            </w:pPr>
          </w:p>
          <w:p w14:paraId="5A0D6769" w14:textId="77777777" w:rsidR="009743A4" w:rsidRPr="0010152C" w:rsidRDefault="009743A4" w:rsidP="00913AAD">
            <w:pPr>
              <w:widowControl w:val="0"/>
              <w:autoSpaceDE w:val="0"/>
              <w:autoSpaceDN w:val="0"/>
              <w:adjustRightInd w:val="0"/>
              <w:ind w:left="102" w:right="190"/>
              <w:rPr>
                <w:rFonts w:asciiTheme="minorHAnsi" w:eastAsia="Times New Roman" w:hAnsiTheme="minorHAnsi" w:cstheme="minorHAnsi"/>
              </w:rPr>
            </w:pPr>
            <w:r w:rsidRPr="0010152C">
              <w:rPr>
                <w:rFonts w:asciiTheme="minorHAnsi" w:eastAsia="Times New Roman" w:hAnsiTheme="minorHAnsi" w:cstheme="minorHAnsi"/>
              </w:rPr>
              <w:t>Interview including teaching.</w:t>
            </w:r>
          </w:p>
          <w:p w14:paraId="4F4511D8"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p>
          <w:p w14:paraId="27CA581F"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References</w:t>
            </w:r>
          </w:p>
        </w:tc>
      </w:tr>
      <w:tr w:rsidR="009743A4" w:rsidRPr="0010152C" w14:paraId="04909BD4" w14:textId="77777777" w:rsidTr="00913AAD">
        <w:trPr>
          <w:trHeight w:hRule="exact" w:val="4816"/>
        </w:trPr>
        <w:tc>
          <w:tcPr>
            <w:tcW w:w="1440" w:type="dxa"/>
            <w:tcBorders>
              <w:top w:val="single" w:sz="4" w:space="0" w:color="000000"/>
              <w:left w:val="single" w:sz="4" w:space="0" w:color="000000"/>
              <w:bottom w:val="single" w:sz="4" w:space="0" w:color="000000"/>
              <w:right w:val="single" w:sz="4" w:space="0" w:color="000000"/>
            </w:tcBorders>
            <w:hideMark/>
          </w:tcPr>
          <w:p w14:paraId="51119E25" w14:textId="77777777" w:rsidR="009743A4" w:rsidRPr="0010152C" w:rsidRDefault="009743A4" w:rsidP="00913AAD">
            <w:pPr>
              <w:widowControl w:val="0"/>
              <w:autoSpaceDE w:val="0"/>
              <w:autoSpaceDN w:val="0"/>
              <w:adjustRightInd w:val="0"/>
              <w:spacing w:line="247" w:lineRule="exact"/>
              <w:ind w:left="102"/>
              <w:rPr>
                <w:rFonts w:asciiTheme="minorHAnsi" w:hAnsiTheme="minorHAnsi" w:cstheme="minorHAnsi"/>
              </w:rPr>
            </w:pPr>
            <w:r w:rsidRPr="0010152C">
              <w:rPr>
                <w:rFonts w:asciiTheme="minorHAnsi" w:hAnsiTheme="minorHAnsi" w:cstheme="minorHAnsi"/>
                <w:b/>
                <w:bCs/>
                <w:spacing w:val="-3"/>
              </w:rPr>
              <w:t>T</w:t>
            </w:r>
            <w:r w:rsidRPr="0010152C">
              <w:rPr>
                <w:rFonts w:asciiTheme="minorHAnsi" w:hAnsiTheme="minorHAnsi" w:cstheme="minorHAnsi"/>
                <w:b/>
                <w:bCs/>
                <w:spacing w:val="1"/>
              </w:rPr>
              <w:t>r</w:t>
            </w:r>
            <w:r w:rsidRPr="0010152C">
              <w:rPr>
                <w:rFonts w:asciiTheme="minorHAnsi" w:hAnsiTheme="minorHAnsi" w:cstheme="minorHAnsi"/>
                <w:b/>
                <w:bCs/>
              </w:rPr>
              <w:t>a</w:t>
            </w:r>
            <w:r w:rsidRPr="0010152C">
              <w:rPr>
                <w:rFonts w:asciiTheme="minorHAnsi" w:hAnsiTheme="minorHAnsi" w:cstheme="minorHAnsi"/>
                <w:b/>
                <w:bCs/>
                <w:spacing w:val="1"/>
              </w:rPr>
              <w:t>i</w:t>
            </w:r>
            <w:r w:rsidRPr="0010152C">
              <w:rPr>
                <w:rFonts w:asciiTheme="minorHAnsi" w:hAnsiTheme="minorHAnsi" w:cstheme="minorHAnsi"/>
                <w:b/>
                <w:bCs/>
              </w:rPr>
              <w:t>n</w:t>
            </w:r>
            <w:r w:rsidRPr="0010152C">
              <w:rPr>
                <w:rFonts w:asciiTheme="minorHAnsi" w:hAnsiTheme="minorHAnsi" w:cstheme="minorHAnsi"/>
                <w:b/>
                <w:bCs/>
                <w:spacing w:val="1"/>
              </w:rPr>
              <w:t>i</w:t>
            </w:r>
            <w:r w:rsidRPr="0010152C">
              <w:rPr>
                <w:rFonts w:asciiTheme="minorHAnsi" w:hAnsiTheme="minorHAnsi" w:cstheme="minorHAnsi"/>
                <w:b/>
                <w:bCs/>
              </w:rPr>
              <w:t>ng</w:t>
            </w:r>
          </w:p>
        </w:tc>
        <w:tc>
          <w:tcPr>
            <w:tcW w:w="4814" w:type="dxa"/>
            <w:tcBorders>
              <w:top w:val="single" w:sz="4" w:space="0" w:color="000000"/>
              <w:left w:val="single" w:sz="4" w:space="0" w:color="000000"/>
              <w:bottom w:val="single" w:sz="4" w:space="0" w:color="000000"/>
              <w:right w:val="single" w:sz="4" w:space="0" w:color="000000"/>
            </w:tcBorders>
            <w:hideMark/>
          </w:tcPr>
          <w:p w14:paraId="2BECCA75" w14:textId="77777777" w:rsidR="009743A4" w:rsidRPr="0010152C" w:rsidRDefault="009743A4" w:rsidP="00913AAD">
            <w:pPr>
              <w:widowControl w:val="0"/>
              <w:autoSpaceDE w:val="0"/>
              <w:autoSpaceDN w:val="0"/>
              <w:adjustRightInd w:val="0"/>
              <w:spacing w:before="10"/>
              <w:ind w:left="215"/>
              <w:rPr>
                <w:rFonts w:asciiTheme="minorHAnsi" w:eastAsia="Times New Roman" w:hAnsiTheme="minorHAnsi" w:cstheme="minorHAnsi"/>
              </w:rPr>
            </w:pPr>
            <w:r w:rsidRPr="0010152C">
              <w:rPr>
                <w:rFonts w:asciiTheme="minorHAnsi" w:eastAsia="Times New Roman" w:hAnsiTheme="minorHAnsi" w:cstheme="minorHAnsi"/>
              </w:rPr>
              <w:t>•    Qualified Teacher Status.</w:t>
            </w:r>
          </w:p>
          <w:p w14:paraId="361FBC40" w14:textId="77777777" w:rsidR="009743A4" w:rsidRPr="0010152C" w:rsidRDefault="009743A4" w:rsidP="00913AAD">
            <w:pPr>
              <w:widowControl w:val="0"/>
              <w:tabs>
                <w:tab w:val="left" w:pos="558"/>
              </w:tabs>
              <w:autoSpaceDE w:val="0"/>
              <w:autoSpaceDN w:val="0"/>
              <w:adjustRightInd w:val="0"/>
              <w:spacing w:before="14"/>
              <w:ind w:left="215"/>
              <w:rPr>
                <w:rFonts w:asciiTheme="minorHAnsi" w:eastAsia="Times New Roman" w:hAnsiTheme="minorHAnsi" w:cstheme="minorHAnsi"/>
              </w:rPr>
            </w:pPr>
            <w:r w:rsidRPr="0010152C">
              <w:rPr>
                <w:rFonts w:asciiTheme="minorHAnsi" w:eastAsia="Times New Roman" w:hAnsiTheme="minorHAnsi" w:cstheme="minorHAnsi"/>
              </w:rPr>
              <w:t xml:space="preserve">•    Be able to bring energy and enthusiasm to the </w:t>
            </w:r>
            <w:r>
              <w:rPr>
                <w:rFonts w:asciiTheme="minorHAnsi" w:eastAsia="Times New Roman" w:hAnsiTheme="minorHAnsi" w:cstheme="minorHAnsi"/>
              </w:rPr>
              <w:t xml:space="preserve">     </w:t>
            </w:r>
            <w:r>
              <w:rPr>
                <w:rFonts w:asciiTheme="minorHAnsi" w:eastAsia="Times New Roman" w:hAnsiTheme="minorHAnsi" w:cstheme="minorHAnsi"/>
              </w:rPr>
              <w:tab/>
            </w:r>
            <w:r w:rsidRPr="0010152C">
              <w:rPr>
                <w:rFonts w:asciiTheme="minorHAnsi" w:eastAsia="Times New Roman" w:hAnsiTheme="minorHAnsi" w:cstheme="minorHAnsi"/>
              </w:rPr>
              <w:t>post</w:t>
            </w:r>
            <w:r>
              <w:rPr>
                <w:rFonts w:asciiTheme="minorHAnsi" w:eastAsia="Times New Roman" w:hAnsiTheme="minorHAnsi" w:cstheme="minorHAnsi"/>
              </w:rPr>
              <w:t>.</w:t>
            </w:r>
          </w:p>
          <w:p w14:paraId="7A85C39B" w14:textId="77777777" w:rsidR="009743A4" w:rsidRPr="0010152C" w:rsidRDefault="009743A4" w:rsidP="00913AAD">
            <w:pPr>
              <w:widowControl w:val="0"/>
              <w:tabs>
                <w:tab w:val="left" w:pos="580"/>
              </w:tabs>
              <w:autoSpaceDE w:val="0"/>
              <w:autoSpaceDN w:val="0"/>
              <w:adjustRightInd w:val="0"/>
              <w:spacing w:before="11"/>
              <w:ind w:left="215"/>
              <w:rPr>
                <w:rFonts w:asciiTheme="minorHAnsi" w:eastAsia="Times New Roman" w:hAnsiTheme="minorHAnsi" w:cstheme="minorHAnsi"/>
              </w:rPr>
            </w:pPr>
            <w:r w:rsidRPr="0010152C">
              <w:rPr>
                <w:rFonts w:asciiTheme="minorHAnsi" w:eastAsia="Times New Roman" w:hAnsiTheme="minorHAnsi" w:cstheme="minorHAnsi"/>
              </w:rPr>
              <w:t xml:space="preserve">•    Be hard working, committed and </w:t>
            </w:r>
            <w:r w:rsidRPr="0010152C">
              <w:rPr>
                <w:rFonts w:asciiTheme="minorHAnsi" w:eastAsia="Times New Roman" w:hAnsiTheme="minorHAnsi" w:cstheme="minorHAnsi"/>
              </w:rPr>
              <w:tab/>
              <w:t>flexible</w:t>
            </w:r>
            <w:r>
              <w:rPr>
                <w:rFonts w:asciiTheme="minorHAnsi" w:eastAsia="Times New Roman" w:hAnsiTheme="minorHAnsi" w:cstheme="minorHAnsi"/>
              </w:rPr>
              <w:t>.</w:t>
            </w:r>
          </w:p>
          <w:p w14:paraId="78AE01C6" w14:textId="77777777" w:rsidR="009743A4" w:rsidRPr="0010152C" w:rsidRDefault="009743A4" w:rsidP="00913AAD">
            <w:pPr>
              <w:widowControl w:val="0"/>
              <w:tabs>
                <w:tab w:val="left" w:pos="560"/>
              </w:tabs>
              <w:autoSpaceDE w:val="0"/>
              <w:autoSpaceDN w:val="0"/>
              <w:adjustRightInd w:val="0"/>
              <w:spacing w:before="19" w:line="228" w:lineRule="exact"/>
              <w:ind w:left="575" w:right="817"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Make teaching, learning and the curriculum creative and fun</w:t>
            </w:r>
            <w:r>
              <w:rPr>
                <w:rFonts w:asciiTheme="minorHAnsi" w:eastAsia="Times New Roman" w:hAnsiTheme="minorHAnsi" w:cstheme="minorHAnsi"/>
              </w:rPr>
              <w:t>.</w:t>
            </w:r>
          </w:p>
          <w:p w14:paraId="4686FB7F" w14:textId="77777777" w:rsidR="009743A4" w:rsidRPr="0010152C" w:rsidRDefault="009743A4" w:rsidP="00913AAD">
            <w:pPr>
              <w:widowControl w:val="0"/>
              <w:tabs>
                <w:tab w:val="left" w:pos="560"/>
              </w:tabs>
              <w:autoSpaceDE w:val="0"/>
              <w:autoSpaceDN w:val="0"/>
              <w:adjustRightInd w:val="0"/>
              <w:spacing w:before="16" w:line="228" w:lineRule="exact"/>
              <w:ind w:left="575" w:right="1080"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An understanding of what constitutes an outstanding school</w:t>
            </w:r>
            <w:r>
              <w:rPr>
                <w:rFonts w:asciiTheme="minorHAnsi" w:eastAsia="Times New Roman" w:hAnsiTheme="minorHAnsi" w:cstheme="minorHAnsi"/>
              </w:rPr>
              <w:t>.</w:t>
            </w:r>
          </w:p>
          <w:p w14:paraId="436B06A3" w14:textId="77777777" w:rsidR="009743A4" w:rsidRPr="0010152C" w:rsidRDefault="009743A4" w:rsidP="00913AAD">
            <w:pPr>
              <w:widowControl w:val="0"/>
              <w:autoSpaceDE w:val="0"/>
              <w:autoSpaceDN w:val="0"/>
              <w:adjustRightInd w:val="0"/>
              <w:spacing w:before="11"/>
              <w:ind w:left="215"/>
              <w:rPr>
                <w:rFonts w:asciiTheme="minorHAnsi" w:eastAsia="Times New Roman" w:hAnsiTheme="minorHAnsi" w:cstheme="minorHAnsi"/>
              </w:rPr>
            </w:pPr>
            <w:r w:rsidRPr="0010152C">
              <w:rPr>
                <w:rFonts w:asciiTheme="minorHAnsi" w:eastAsia="Times New Roman" w:hAnsiTheme="minorHAnsi" w:cstheme="minorHAnsi"/>
              </w:rPr>
              <w:t>•    Work effectively as part of a team</w:t>
            </w:r>
            <w:r>
              <w:rPr>
                <w:rFonts w:asciiTheme="minorHAnsi" w:eastAsia="Times New Roman" w:hAnsiTheme="minorHAnsi" w:cstheme="minorHAnsi"/>
              </w:rPr>
              <w:t>.</w:t>
            </w:r>
          </w:p>
          <w:p w14:paraId="7BEA6A56" w14:textId="77777777" w:rsidR="009743A4" w:rsidRPr="0010152C" w:rsidRDefault="009743A4" w:rsidP="00913AAD">
            <w:pPr>
              <w:widowControl w:val="0"/>
              <w:tabs>
                <w:tab w:val="left" w:pos="560"/>
              </w:tabs>
              <w:autoSpaceDE w:val="0"/>
              <w:autoSpaceDN w:val="0"/>
              <w:adjustRightInd w:val="0"/>
              <w:spacing w:before="19" w:line="228" w:lineRule="exact"/>
              <w:ind w:left="575" w:right="115"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 willingness to use a variety of teaching strategies to engage all learners</w:t>
            </w:r>
            <w:r>
              <w:rPr>
                <w:rFonts w:asciiTheme="minorHAnsi" w:eastAsia="Times New Roman" w:hAnsiTheme="minorHAnsi" w:cstheme="minorHAnsi"/>
              </w:rPr>
              <w:t>.</w:t>
            </w:r>
          </w:p>
        </w:tc>
        <w:tc>
          <w:tcPr>
            <w:tcW w:w="2397" w:type="dxa"/>
            <w:tcBorders>
              <w:top w:val="single" w:sz="4" w:space="0" w:color="000000"/>
              <w:left w:val="single" w:sz="4" w:space="0" w:color="000000"/>
              <w:bottom w:val="single" w:sz="4" w:space="0" w:color="000000"/>
              <w:right w:val="single" w:sz="4" w:space="0" w:color="000000"/>
            </w:tcBorders>
            <w:hideMark/>
          </w:tcPr>
          <w:p w14:paraId="6AFE5E40" w14:textId="77777777" w:rsidR="009743A4" w:rsidRPr="0010152C" w:rsidRDefault="009743A4" w:rsidP="00913AAD">
            <w:pPr>
              <w:widowControl w:val="0"/>
              <w:tabs>
                <w:tab w:val="left" w:pos="560"/>
              </w:tabs>
              <w:autoSpaceDE w:val="0"/>
              <w:autoSpaceDN w:val="0"/>
              <w:adjustRightInd w:val="0"/>
              <w:spacing w:before="11" w:line="237" w:lineRule="auto"/>
              <w:ind w:left="575" w:right="250"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Relevant training in the core subjects</w:t>
            </w:r>
            <w:r>
              <w:rPr>
                <w:rFonts w:asciiTheme="minorHAnsi" w:eastAsia="Times New Roman" w:hAnsiTheme="minorHAnsi" w:cstheme="minorHAnsi"/>
              </w:rPr>
              <w:t>.</w:t>
            </w:r>
          </w:p>
          <w:p w14:paraId="3B72A494" w14:textId="77777777" w:rsidR="009743A4" w:rsidRPr="0010152C" w:rsidRDefault="009743A4" w:rsidP="00913AAD">
            <w:pPr>
              <w:widowControl w:val="0"/>
              <w:tabs>
                <w:tab w:val="left" w:pos="560"/>
              </w:tabs>
              <w:autoSpaceDE w:val="0"/>
              <w:autoSpaceDN w:val="0"/>
              <w:adjustRightInd w:val="0"/>
              <w:spacing w:before="18" w:line="230" w:lineRule="exact"/>
              <w:ind w:left="575" w:right="479"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Support for an enriched curriculum through out-of-hours learning and educational visits</w:t>
            </w:r>
            <w:r>
              <w:rPr>
                <w:rFonts w:asciiTheme="minorHAnsi" w:eastAsia="Times New Roman" w:hAnsiTheme="minorHAnsi" w:cstheme="minorHAnsi"/>
              </w:rPr>
              <w:t>.</w:t>
            </w:r>
          </w:p>
        </w:tc>
        <w:tc>
          <w:tcPr>
            <w:tcW w:w="1984" w:type="dxa"/>
            <w:tcBorders>
              <w:top w:val="single" w:sz="4" w:space="0" w:color="000000"/>
              <w:left w:val="single" w:sz="4" w:space="0" w:color="000000"/>
              <w:bottom w:val="single" w:sz="4" w:space="0" w:color="000000"/>
              <w:right w:val="single" w:sz="4" w:space="0" w:color="000000"/>
            </w:tcBorders>
          </w:tcPr>
          <w:p w14:paraId="382087D3" w14:textId="77777777" w:rsidR="009743A4" w:rsidRPr="0010152C" w:rsidRDefault="009743A4" w:rsidP="00913AAD">
            <w:pPr>
              <w:widowControl w:val="0"/>
              <w:autoSpaceDE w:val="0"/>
              <w:autoSpaceDN w:val="0"/>
              <w:adjustRightInd w:val="0"/>
              <w:spacing w:line="226" w:lineRule="exact"/>
              <w:ind w:left="102"/>
              <w:rPr>
                <w:rFonts w:asciiTheme="minorHAnsi" w:eastAsia="Times New Roman" w:hAnsiTheme="minorHAnsi" w:cstheme="minorHAnsi"/>
              </w:rPr>
            </w:pPr>
            <w:r w:rsidRPr="0010152C">
              <w:rPr>
                <w:rFonts w:asciiTheme="minorHAnsi" w:eastAsia="Times New Roman" w:hAnsiTheme="minorHAnsi" w:cstheme="minorHAnsi"/>
              </w:rPr>
              <w:t>Application form</w:t>
            </w:r>
          </w:p>
          <w:p w14:paraId="53077D1F"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and letter of application</w:t>
            </w:r>
          </w:p>
          <w:p w14:paraId="6157F570" w14:textId="77777777" w:rsidR="009743A4" w:rsidRPr="0010152C" w:rsidRDefault="009743A4" w:rsidP="00913AAD">
            <w:pPr>
              <w:widowControl w:val="0"/>
              <w:autoSpaceDE w:val="0"/>
              <w:autoSpaceDN w:val="0"/>
              <w:adjustRightInd w:val="0"/>
              <w:spacing w:before="10" w:line="220" w:lineRule="exact"/>
              <w:rPr>
                <w:rFonts w:asciiTheme="minorHAnsi" w:eastAsia="Times New Roman" w:hAnsiTheme="minorHAnsi" w:cstheme="minorHAnsi"/>
              </w:rPr>
            </w:pPr>
          </w:p>
          <w:p w14:paraId="066FA81A"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References</w:t>
            </w:r>
          </w:p>
        </w:tc>
      </w:tr>
      <w:tr w:rsidR="009743A4" w:rsidRPr="0010152C" w14:paraId="35E67244" w14:textId="77777777" w:rsidTr="00913AAD">
        <w:trPr>
          <w:trHeight w:hRule="exact" w:val="2381"/>
        </w:trPr>
        <w:tc>
          <w:tcPr>
            <w:tcW w:w="1440" w:type="dxa"/>
            <w:tcBorders>
              <w:top w:val="single" w:sz="4" w:space="0" w:color="000000"/>
              <w:left w:val="single" w:sz="4" w:space="0" w:color="000000"/>
              <w:bottom w:val="single" w:sz="4" w:space="0" w:color="000000"/>
              <w:right w:val="single" w:sz="4" w:space="0" w:color="000000"/>
            </w:tcBorders>
            <w:hideMark/>
          </w:tcPr>
          <w:p w14:paraId="3AB6D833" w14:textId="77777777" w:rsidR="009743A4" w:rsidRPr="0010152C" w:rsidRDefault="009743A4" w:rsidP="00913AAD">
            <w:pPr>
              <w:widowControl w:val="0"/>
              <w:autoSpaceDE w:val="0"/>
              <w:autoSpaceDN w:val="0"/>
              <w:adjustRightInd w:val="0"/>
              <w:spacing w:line="247" w:lineRule="exact"/>
              <w:ind w:left="102"/>
              <w:rPr>
                <w:rFonts w:asciiTheme="minorHAnsi" w:hAnsiTheme="minorHAnsi" w:cstheme="minorHAnsi"/>
              </w:rPr>
            </w:pPr>
            <w:r w:rsidRPr="0010152C">
              <w:rPr>
                <w:rFonts w:asciiTheme="minorHAnsi" w:hAnsiTheme="minorHAnsi" w:cstheme="minorHAnsi"/>
                <w:b/>
                <w:bCs/>
                <w:spacing w:val="-1"/>
              </w:rPr>
              <w:t>K</w:t>
            </w:r>
            <w:r w:rsidRPr="0010152C">
              <w:rPr>
                <w:rFonts w:asciiTheme="minorHAnsi" w:hAnsiTheme="minorHAnsi" w:cstheme="minorHAnsi"/>
                <w:b/>
                <w:bCs/>
              </w:rPr>
              <w:t>n</w:t>
            </w:r>
            <w:r w:rsidRPr="0010152C">
              <w:rPr>
                <w:rFonts w:asciiTheme="minorHAnsi" w:hAnsiTheme="minorHAnsi" w:cstheme="minorHAnsi"/>
                <w:b/>
                <w:bCs/>
                <w:spacing w:val="-3"/>
              </w:rPr>
              <w:t>o</w:t>
            </w:r>
            <w:r w:rsidRPr="0010152C">
              <w:rPr>
                <w:rFonts w:asciiTheme="minorHAnsi" w:hAnsiTheme="minorHAnsi" w:cstheme="minorHAnsi"/>
                <w:b/>
                <w:bCs/>
                <w:spacing w:val="4"/>
              </w:rPr>
              <w:t>w</w:t>
            </w:r>
            <w:r w:rsidRPr="0010152C">
              <w:rPr>
                <w:rFonts w:asciiTheme="minorHAnsi" w:hAnsiTheme="minorHAnsi" w:cstheme="minorHAnsi"/>
                <w:b/>
                <w:bCs/>
                <w:spacing w:val="1"/>
              </w:rPr>
              <w:t>l</w:t>
            </w:r>
            <w:r w:rsidRPr="0010152C">
              <w:rPr>
                <w:rFonts w:asciiTheme="minorHAnsi" w:hAnsiTheme="minorHAnsi" w:cstheme="minorHAnsi"/>
                <w:b/>
                <w:bCs/>
              </w:rPr>
              <w:t>edge</w:t>
            </w:r>
          </w:p>
          <w:p w14:paraId="1391019C" w14:textId="77777777" w:rsidR="009743A4" w:rsidRPr="0010152C" w:rsidRDefault="009743A4" w:rsidP="00913AAD">
            <w:pPr>
              <w:widowControl w:val="0"/>
              <w:autoSpaceDE w:val="0"/>
              <w:autoSpaceDN w:val="0"/>
              <w:adjustRightInd w:val="0"/>
              <w:spacing w:line="252" w:lineRule="exact"/>
              <w:ind w:left="102"/>
              <w:rPr>
                <w:rFonts w:asciiTheme="minorHAnsi" w:hAnsiTheme="minorHAnsi" w:cstheme="minorHAnsi"/>
              </w:rPr>
            </w:pPr>
            <w:r w:rsidRPr="0010152C">
              <w:rPr>
                <w:rFonts w:asciiTheme="minorHAnsi" w:hAnsiTheme="minorHAnsi" w:cstheme="minorHAnsi"/>
                <w:b/>
                <w:bCs/>
              </w:rPr>
              <w:t xml:space="preserve">&amp; </w:t>
            </w:r>
            <w:r w:rsidRPr="0010152C">
              <w:rPr>
                <w:rFonts w:asciiTheme="minorHAnsi" w:hAnsiTheme="minorHAnsi" w:cstheme="minorHAnsi"/>
                <w:b/>
                <w:bCs/>
                <w:spacing w:val="-1"/>
              </w:rPr>
              <w:t>S</w:t>
            </w:r>
            <w:r w:rsidRPr="0010152C">
              <w:rPr>
                <w:rFonts w:asciiTheme="minorHAnsi" w:hAnsiTheme="minorHAnsi" w:cstheme="minorHAnsi"/>
                <w:b/>
                <w:bCs/>
              </w:rPr>
              <w:t>k</w:t>
            </w:r>
            <w:r w:rsidRPr="0010152C">
              <w:rPr>
                <w:rFonts w:asciiTheme="minorHAnsi" w:hAnsiTheme="minorHAnsi" w:cstheme="minorHAnsi"/>
                <w:b/>
                <w:bCs/>
                <w:spacing w:val="1"/>
              </w:rPr>
              <w:t>i</w:t>
            </w:r>
            <w:r w:rsidRPr="0010152C">
              <w:rPr>
                <w:rFonts w:asciiTheme="minorHAnsi" w:hAnsiTheme="minorHAnsi" w:cstheme="minorHAnsi"/>
                <w:b/>
                <w:bCs/>
                <w:spacing w:val="-1"/>
              </w:rPr>
              <w:t>l</w:t>
            </w:r>
            <w:r w:rsidRPr="0010152C">
              <w:rPr>
                <w:rFonts w:asciiTheme="minorHAnsi" w:hAnsiTheme="minorHAnsi" w:cstheme="minorHAnsi"/>
                <w:b/>
                <w:bCs/>
                <w:spacing w:val="1"/>
              </w:rPr>
              <w:t>l</w:t>
            </w:r>
            <w:r w:rsidRPr="0010152C">
              <w:rPr>
                <w:rFonts w:asciiTheme="minorHAnsi" w:hAnsiTheme="minorHAnsi" w:cstheme="minorHAnsi"/>
                <w:b/>
                <w:bCs/>
              </w:rPr>
              <w:t>s</w:t>
            </w:r>
          </w:p>
        </w:tc>
        <w:tc>
          <w:tcPr>
            <w:tcW w:w="4814" w:type="dxa"/>
            <w:tcBorders>
              <w:top w:val="single" w:sz="4" w:space="0" w:color="000000"/>
              <w:left w:val="single" w:sz="4" w:space="0" w:color="000000"/>
              <w:bottom w:val="single" w:sz="4" w:space="0" w:color="000000"/>
              <w:right w:val="single" w:sz="4" w:space="0" w:color="000000"/>
            </w:tcBorders>
            <w:hideMark/>
          </w:tcPr>
          <w:p w14:paraId="3CF7726C" w14:textId="77777777" w:rsidR="009743A4" w:rsidRPr="0010152C" w:rsidRDefault="009743A4" w:rsidP="00913AAD">
            <w:pPr>
              <w:widowControl w:val="0"/>
              <w:tabs>
                <w:tab w:val="left" w:pos="558"/>
              </w:tabs>
              <w:autoSpaceDE w:val="0"/>
              <w:autoSpaceDN w:val="0"/>
              <w:adjustRightInd w:val="0"/>
              <w:spacing w:before="10"/>
              <w:ind w:left="215"/>
              <w:rPr>
                <w:rFonts w:asciiTheme="minorHAnsi" w:eastAsia="Times New Roman" w:hAnsiTheme="minorHAnsi" w:cstheme="minorHAnsi"/>
              </w:rPr>
            </w:pPr>
            <w:r w:rsidRPr="0010152C">
              <w:rPr>
                <w:rFonts w:asciiTheme="minorHAnsi" w:eastAsia="Times New Roman" w:hAnsiTheme="minorHAnsi" w:cstheme="minorHAnsi"/>
              </w:rPr>
              <w:t xml:space="preserve">•    Sound knowledge of the primary </w:t>
            </w:r>
            <w:r w:rsidRPr="0010152C">
              <w:rPr>
                <w:rFonts w:asciiTheme="minorHAnsi" w:eastAsia="Times New Roman" w:hAnsiTheme="minorHAnsi" w:cstheme="minorHAnsi"/>
              </w:rPr>
              <w:tab/>
              <w:t>curriculum</w:t>
            </w:r>
            <w:r>
              <w:rPr>
                <w:rFonts w:asciiTheme="minorHAnsi" w:eastAsia="Times New Roman" w:hAnsiTheme="minorHAnsi" w:cstheme="minorHAnsi"/>
              </w:rPr>
              <w:t>.</w:t>
            </w:r>
          </w:p>
          <w:p w14:paraId="7BED6E46" w14:textId="77777777" w:rsidR="009743A4" w:rsidRPr="0010152C" w:rsidRDefault="009743A4" w:rsidP="00913AAD">
            <w:pPr>
              <w:widowControl w:val="0"/>
              <w:tabs>
                <w:tab w:val="left" w:pos="599"/>
              </w:tabs>
              <w:autoSpaceDE w:val="0"/>
              <w:autoSpaceDN w:val="0"/>
              <w:adjustRightInd w:val="0"/>
              <w:spacing w:before="11"/>
              <w:ind w:left="215"/>
              <w:rPr>
                <w:rFonts w:asciiTheme="minorHAnsi" w:eastAsia="Times New Roman" w:hAnsiTheme="minorHAnsi" w:cstheme="minorHAnsi"/>
              </w:rPr>
            </w:pPr>
            <w:r w:rsidRPr="0010152C">
              <w:rPr>
                <w:rFonts w:asciiTheme="minorHAnsi" w:eastAsia="Times New Roman" w:hAnsiTheme="minorHAnsi" w:cstheme="minorHAnsi"/>
              </w:rPr>
              <w:t xml:space="preserve">•    Proven ability to plan and assess </w:t>
            </w:r>
            <w:r w:rsidRPr="0010152C">
              <w:rPr>
                <w:rFonts w:asciiTheme="minorHAnsi" w:eastAsia="Times New Roman" w:hAnsiTheme="minorHAnsi" w:cstheme="minorHAnsi"/>
              </w:rPr>
              <w:tab/>
              <w:t>effectively</w:t>
            </w:r>
            <w:r>
              <w:rPr>
                <w:rFonts w:asciiTheme="minorHAnsi" w:eastAsia="Times New Roman" w:hAnsiTheme="minorHAnsi" w:cstheme="minorHAnsi"/>
              </w:rPr>
              <w:t>.</w:t>
            </w:r>
          </w:p>
          <w:p w14:paraId="5EAC79D9" w14:textId="77777777" w:rsidR="009743A4" w:rsidRPr="0010152C" w:rsidRDefault="009743A4" w:rsidP="00913AAD">
            <w:pPr>
              <w:widowControl w:val="0"/>
              <w:tabs>
                <w:tab w:val="left" w:pos="560"/>
              </w:tabs>
              <w:autoSpaceDE w:val="0"/>
              <w:autoSpaceDN w:val="0"/>
              <w:adjustRightInd w:val="0"/>
              <w:spacing w:before="19" w:line="228" w:lineRule="exact"/>
              <w:ind w:left="575" w:right="128"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 xml:space="preserve">Proven ability to use assessment information to set targets and inform </w:t>
            </w:r>
            <w:proofErr w:type="gramStart"/>
            <w:r w:rsidRPr="0010152C">
              <w:rPr>
                <w:rFonts w:asciiTheme="minorHAnsi" w:eastAsia="Times New Roman" w:hAnsiTheme="minorHAnsi" w:cstheme="minorHAnsi"/>
              </w:rPr>
              <w:t>future plans</w:t>
            </w:r>
            <w:proofErr w:type="gramEnd"/>
            <w:r>
              <w:rPr>
                <w:rFonts w:asciiTheme="minorHAnsi" w:eastAsia="Times New Roman" w:hAnsiTheme="minorHAnsi" w:cstheme="minorHAnsi"/>
              </w:rPr>
              <w:t>.</w:t>
            </w:r>
          </w:p>
          <w:p w14:paraId="19CB74F1" w14:textId="77777777" w:rsidR="009743A4" w:rsidRPr="0010152C" w:rsidRDefault="009743A4" w:rsidP="00913AAD">
            <w:pPr>
              <w:widowControl w:val="0"/>
              <w:tabs>
                <w:tab w:val="left" w:pos="560"/>
              </w:tabs>
              <w:autoSpaceDE w:val="0"/>
              <w:autoSpaceDN w:val="0"/>
              <w:adjustRightInd w:val="0"/>
              <w:spacing w:before="15" w:line="230" w:lineRule="exact"/>
              <w:ind w:left="575" w:right="226"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Proven ability to create and maintain a stimulating and challenging learning environment</w:t>
            </w:r>
            <w:r>
              <w:rPr>
                <w:rFonts w:asciiTheme="minorHAnsi" w:eastAsia="Times New Roman" w:hAnsiTheme="minorHAnsi" w:cstheme="minorHAnsi"/>
              </w:rPr>
              <w:t>.</w:t>
            </w:r>
          </w:p>
          <w:p w14:paraId="2D5205BD" w14:textId="77777777" w:rsidR="009743A4" w:rsidRPr="0010152C" w:rsidRDefault="009743A4" w:rsidP="00913AAD">
            <w:pPr>
              <w:widowControl w:val="0"/>
              <w:tabs>
                <w:tab w:val="left" w:pos="560"/>
              </w:tabs>
              <w:autoSpaceDE w:val="0"/>
              <w:autoSpaceDN w:val="0"/>
              <w:adjustRightInd w:val="0"/>
              <w:spacing w:before="12" w:line="230" w:lineRule="exact"/>
              <w:ind w:left="575" w:right="170"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 xml:space="preserve">Proven ability to develop excellent working relationships with children, </w:t>
            </w:r>
            <w:proofErr w:type="gramStart"/>
            <w:r w:rsidRPr="0010152C">
              <w:rPr>
                <w:rFonts w:asciiTheme="minorHAnsi" w:eastAsia="Times New Roman" w:hAnsiTheme="minorHAnsi" w:cstheme="minorHAnsi"/>
              </w:rPr>
              <w:t>parents</w:t>
            </w:r>
            <w:proofErr w:type="gramEnd"/>
            <w:r w:rsidRPr="0010152C">
              <w:rPr>
                <w:rFonts w:asciiTheme="minorHAnsi" w:eastAsia="Times New Roman" w:hAnsiTheme="minorHAnsi" w:cstheme="minorHAnsi"/>
              </w:rPr>
              <w:t xml:space="preserve"> and colleagues</w:t>
            </w:r>
          </w:p>
        </w:tc>
        <w:tc>
          <w:tcPr>
            <w:tcW w:w="2397" w:type="dxa"/>
            <w:tcBorders>
              <w:top w:val="single" w:sz="4" w:space="0" w:color="000000"/>
              <w:left w:val="single" w:sz="4" w:space="0" w:color="000000"/>
              <w:bottom w:val="single" w:sz="4" w:space="0" w:color="000000"/>
              <w:right w:val="single" w:sz="4" w:space="0" w:color="000000"/>
            </w:tcBorders>
            <w:hideMark/>
          </w:tcPr>
          <w:p w14:paraId="3EB2E260" w14:textId="77777777" w:rsidR="009743A4" w:rsidRPr="0010152C" w:rsidRDefault="009743A4" w:rsidP="00913AAD">
            <w:pPr>
              <w:widowControl w:val="0"/>
              <w:tabs>
                <w:tab w:val="left" w:pos="520"/>
              </w:tabs>
              <w:autoSpaceDE w:val="0"/>
              <w:autoSpaceDN w:val="0"/>
              <w:adjustRightInd w:val="0"/>
              <w:spacing w:before="11" w:line="237" w:lineRule="auto"/>
              <w:ind w:left="522" w:right="147"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Ability to lead subject areas to implement positive changes</w:t>
            </w:r>
            <w:r>
              <w:rPr>
                <w:rFonts w:asciiTheme="minorHAnsi" w:eastAsia="Times New Roman" w:hAnsiTheme="minorHAnsi" w:cstheme="minorHAnsi"/>
              </w:rPr>
              <w:t>.</w:t>
            </w:r>
          </w:p>
          <w:p w14:paraId="6FA357FC" w14:textId="77777777" w:rsidR="009743A4" w:rsidRPr="0010152C" w:rsidRDefault="009743A4" w:rsidP="00913AAD">
            <w:pPr>
              <w:widowControl w:val="0"/>
              <w:tabs>
                <w:tab w:val="left" w:pos="520"/>
              </w:tabs>
              <w:autoSpaceDE w:val="0"/>
              <w:autoSpaceDN w:val="0"/>
              <w:adjustRightInd w:val="0"/>
              <w:spacing w:before="15" w:line="237" w:lineRule="auto"/>
              <w:ind w:left="522" w:right="245"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Good communication and planning with support staff</w:t>
            </w:r>
            <w:r>
              <w:rPr>
                <w:rFonts w:asciiTheme="minorHAnsi" w:eastAsia="Times New Roman" w:hAnsiTheme="minorHAnsi" w:cstheme="minorHAnsi"/>
              </w:rPr>
              <w:t>.</w:t>
            </w:r>
          </w:p>
        </w:tc>
        <w:tc>
          <w:tcPr>
            <w:tcW w:w="1984" w:type="dxa"/>
            <w:tcBorders>
              <w:top w:val="single" w:sz="4" w:space="0" w:color="000000"/>
              <w:left w:val="single" w:sz="4" w:space="0" w:color="000000"/>
              <w:bottom w:val="single" w:sz="4" w:space="0" w:color="000000"/>
              <w:right w:val="single" w:sz="4" w:space="0" w:color="000000"/>
            </w:tcBorders>
            <w:hideMark/>
          </w:tcPr>
          <w:p w14:paraId="687359F4" w14:textId="77777777" w:rsidR="009743A4" w:rsidRPr="0010152C" w:rsidRDefault="009743A4" w:rsidP="00913AAD">
            <w:pPr>
              <w:widowControl w:val="0"/>
              <w:autoSpaceDE w:val="0"/>
              <w:autoSpaceDN w:val="0"/>
              <w:adjustRightInd w:val="0"/>
              <w:spacing w:line="226" w:lineRule="exact"/>
              <w:ind w:left="102"/>
              <w:rPr>
                <w:rFonts w:asciiTheme="minorHAnsi" w:eastAsia="Times New Roman" w:hAnsiTheme="minorHAnsi" w:cstheme="minorHAnsi"/>
              </w:rPr>
            </w:pPr>
            <w:r w:rsidRPr="0010152C">
              <w:rPr>
                <w:rFonts w:asciiTheme="minorHAnsi" w:eastAsia="Times New Roman" w:hAnsiTheme="minorHAnsi" w:cstheme="minorHAnsi"/>
              </w:rPr>
              <w:t>Application form.</w:t>
            </w:r>
          </w:p>
          <w:p w14:paraId="2C4EC5C6" w14:textId="77777777" w:rsidR="009743A4" w:rsidRPr="0010152C" w:rsidRDefault="009743A4" w:rsidP="00913AAD">
            <w:pPr>
              <w:widowControl w:val="0"/>
              <w:autoSpaceDE w:val="0"/>
              <w:autoSpaceDN w:val="0"/>
              <w:adjustRightInd w:val="0"/>
              <w:spacing w:line="460" w:lineRule="atLeast"/>
              <w:ind w:left="102" w:right="190"/>
              <w:rPr>
                <w:rFonts w:asciiTheme="minorHAnsi" w:eastAsia="Times New Roman" w:hAnsiTheme="minorHAnsi" w:cstheme="minorHAnsi"/>
              </w:rPr>
            </w:pPr>
            <w:r w:rsidRPr="0010152C">
              <w:rPr>
                <w:rFonts w:asciiTheme="minorHAnsi" w:eastAsia="Times New Roman" w:hAnsiTheme="minorHAnsi" w:cstheme="minorHAnsi"/>
              </w:rPr>
              <w:t>References. Interview including</w:t>
            </w:r>
          </w:p>
          <w:p w14:paraId="6506187D"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teaching.</w:t>
            </w:r>
          </w:p>
        </w:tc>
      </w:tr>
      <w:tr w:rsidR="009743A4" w:rsidRPr="0010152C" w14:paraId="29C8A562" w14:textId="77777777" w:rsidTr="00913AAD">
        <w:trPr>
          <w:trHeight w:hRule="exact" w:val="7239"/>
        </w:trPr>
        <w:tc>
          <w:tcPr>
            <w:tcW w:w="1440" w:type="dxa"/>
            <w:tcBorders>
              <w:top w:val="single" w:sz="4" w:space="0" w:color="000000"/>
              <w:left w:val="single" w:sz="4" w:space="0" w:color="000000"/>
              <w:bottom w:val="single" w:sz="4" w:space="0" w:color="000000"/>
              <w:right w:val="single" w:sz="4" w:space="0" w:color="000000"/>
            </w:tcBorders>
            <w:hideMark/>
          </w:tcPr>
          <w:p w14:paraId="64BA6208" w14:textId="77777777" w:rsidR="009743A4" w:rsidRPr="0010152C" w:rsidRDefault="009743A4" w:rsidP="00913AAD">
            <w:pPr>
              <w:widowControl w:val="0"/>
              <w:autoSpaceDE w:val="0"/>
              <w:autoSpaceDN w:val="0"/>
              <w:adjustRightInd w:val="0"/>
              <w:spacing w:line="247" w:lineRule="exact"/>
              <w:ind w:left="102"/>
              <w:rPr>
                <w:rFonts w:asciiTheme="minorHAnsi" w:hAnsiTheme="minorHAnsi" w:cstheme="minorHAnsi"/>
              </w:rPr>
            </w:pPr>
            <w:r w:rsidRPr="0010152C">
              <w:rPr>
                <w:rFonts w:asciiTheme="minorHAnsi" w:hAnsiTheme="minorHAnsi" w:cstheme="minorHAnsi"/>
                <w:b/>
                <w:bCs/>
                <w:spacing w:val="-6"/>
              </w:rPr>
              <w:lastRenderedPageBreak/>
              <w:t>A</w:t>
            </w:r>
            <w:r w:rsidRPr="0010152C">
              <w:rPr>
                <w:rFonts w:asciiTheme="minorHAnsi" w:hAnsiTheme="minorHAnsi" w:cstheme="minorHAnsi"/>
                <w:b/>
                <w:bCs/>
                <w:spacing w:val="2"/>
              </w:rPr>
              <w:t>d</w:t>
            </w:r>
            <w:r w:rsidRPr="0010152C">
              <w:rPr>
                <w:rFonts w:asciiTheme="minorHAnsi" w:hAnsiTheme="minorHAnsi" w:cstheme="minorHAnsi"/>
                <w:b/>
                <w:bCs/>
              </w:rPr>
              <w:t>d</w:t>
            </w:r>
            <w:r w:rsidRPr="0010152C">
              <w:rPr>
                <w:rFonts w:asciiTheme="minorHAnsi" w:hAnsiTheme="minorHAnsi" w:cstheme="minorHAnsi"/>
                <w:b/>
                <w:bCs/>
                <w:spacing w:val="1"/>
              </w:rPr>
              <w:t>iti</w:t>
            </w:r>
            <w:r w:rsidRPr="0010152C">
              <w:rPr>
                <w:rFonts w:asciiTheme="minorHAnsi" w:hAnsiTheme="minorHAnsi" w:cstheme="minorHAnsi"/>
                <w:b/>
                <w:bCs/>
              </w:rPr>
              <w:t>onal</w:t>
            </w:r>
          </w:p>
          <w:p w14:paraId="5D4FCA1C" w14:textId="77777777" w:rsidR="009743A4" w:rsidRPr="0010152C" w:rsidRDefault="009743A4" w:rsidP="00913AAD">
            <w:pPr>
              <w:widowControl w:val="0"/>
              <w:autoSpaceDE w:val="0"/>
              <w:autoSpaceDN w:val="0"/>
              <w:adjustRightInd w:val="0"/>
              <w:spacing w:line="252" w:lineRule="exact"/>
              <w:ind w:left="102"/>
              <w:rPr>
                <w:rFonts w:asciiTheme="minorHAnsi" w:hAnsiTheme="minorHAnsi" w:cstheme="minorHAnsi"/>
              </w:rPr>
            </w:pPr>
            <w:r w:rsidRPr="0010152C">
              <w:rPr>
                <w:rFonts w:asciiTheme="minorHAnsi" w:hAnsiTheme="minorHAnsi" w:cstheme="minorHAnsi"/>
                <w:b/>
                <w:bCs/>
              </w:rPr>
              <w:t>Fac</w:t>
            </w:r>
            <w:r w:rsidRPr="0010152C">
              <w:rPr>
                <w:rFonts w:asciiTheme="minorHAnsi" w:hAnsiTheme="minorHAnsi" w:cstheme="minorHAnsi"/>
                <w:b/>
                <w:bCs/>
                <w:spacing w:val="1"/>
              </w:rPr>
              <w:t>t</w:t>
            </w:r>
            <w:r w:rsidRPr="0010152C">
              <w:rPr>
                <w:rFonts w:asciiTheme="minorHAnsi" w:hAnsiTheme="minorHAnsi" w:cstheme="minorHAnsi"/>
                <w:b/>
                <w:bCs/>
              </w:rPr>
              <w:t>o</w:t>
            </w:r>
            <w:r w:rsidRPr="0010152C">
              <w:rPr>
                <w:rFonts w:asciiTheme="minorHAnsi" w:hAnsiTheme="minorHAnsi" w:cstheme="minorHAnsi"/>
                <w:b/>
                <w:bCs/>
                <w:spacing w:val="1"/>
              </w:rPr>
              <w:t>r</w:t>
            </w:r>
            <w:r w:rsidRPr="0010152C">
              <w:rPr>
                <w:rFonts w:asciiTheme="minorHAnsi" w:hAnsiTheme="minorHAnsi" w:cstheme="minorHAnsi"/>
                <w:b/>
                <w:bCs/>
              </w:rPr>
              <w:t>s</w:t>
            </w:r>
          </w:p>
        </w:tc>
        <w:tc>
          <w:tcPr>
            <w:tcW w:w="4814" w:type="dxa"/>
            <w:tcBorders>
              <w:top w:val="single" w:sz="4" w:space="0" w:color="000000"/>
              <w:left w:val="single" w:sz="4" w:space="0" w:color="000000"/>
              <w:bottom w:val="single" w:sz="4" w:space="0" w:color="000000"/>
              <w:right w:val="single" w:sz="4" w:space="0" w:color="000000"/>
            </w:tcBorders>
            <w:hideMark/>
          </w:tcPr>
          <w:p w14:paraId="59098204" w14:textId="77777777" w:rsidR="009743A4" w:rsidRPr="0010152C" w:rsidRDefault="009743A4" w:rsidP="00913AAD">
            <w:pPr>
              <w:widowControl w:val="0"/>
              <w:autoSpaceDE w:val="0"/>
              <w:autoSpaceDN w:val="0"/>
              <w:adjustRightInd w:val="0"/>
              <w:spacing w:before="16" w:line="228" w:lineRule="exact"/>
              <w:ind w:left="720" w:right="524"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High expectations of children’s learning and behaviour</w:t>
            </w:r>
            <w:r>
              <w:rPr>
                <w:rFonts w:asciiTheme="minorHAnsi" w:eastAsia="Times New Roman" w:hAnsiTheme="minorHAnsi" w:cstheme="minorHAnsi"/>
              </w:rPr>
              <w:t>.</w:t>
            </w:r>
          </w:p>
          <w:p w14:paraId="5CCDB83B" w14:textId="77777777" w:rsidR="009743A4" w:rsidRPr="0010152C" w:rsidRDefault="009743A4" w:rsidP="00913AAD">
            <w:pPr>
              <w:widowControl w:val="0"/>
              <w:tabs>
                <w:tab w:val="left" w:pos="820"/>
              </w:tabs>
              <w:autoSpaceDE w:val="0"/>
              <w:autoSpaceDN w:val="0"/>
              <w:adjustRightInd w:val="0"/>
              <w:spacing w:before="16" w:line="228" w:lineRule="exact"/>
              <w:ind w:left="720" w:right="268"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A willingness to learn and continue to strive for excellence</w:t>
            </w:r>
            <w:r>
              <w:rPr>
                <w:rFonts w:asciiTheme="minorHAnsi" w:eastAsia="Times New Roman" w:hAnsiTheme="minorHAnsi" w:cstheme="minorHAnsi"/>
              </w:rPr>
              <w:t>.</w:t>
            </w:r>
          </w:p>
          <w:p w14:paraId="5B219509" w14:textId="77777777" w:rsidR="009743A4" w:rsidRPr="0010152C" w:rsidRDefault="009743A4" w:rsidP="00913AAD">
            <w:pPr>
              <w:widowControl w:val="0"/>
              <w:tabs>
                <w:tab w:val="left" w:pos="820"/>
              </w:tabs>
              <w:autoSpaceDE w:val="0"/>
              <w:autoSpaceDN w:val="0"/>
              <w:adjustRightInd w:val="0"/>
              <w:spacing w:before="15" w:line="230" w:lineRule="exact"/>
              <w:ind w:left="720" w:right="879"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Willingness to engage in and learn from professional development activities</w:t>
            </w:r>
            <w:r>
              <w:rPr>
                <w:rFonts w:asciiTheme="minorHAnsi" w:eastAsia="Times New Roman" w:hAnsiTheme="minorHAnsi" w:cstheme="minorHAnsi"/>
              </w:rPr>
              <w:t>.</w:t>
            </w:r>
          </w:p>
          <w:p w14:paraId="325F5FCC" w14:textId="77777777" w:rsidR="009743A4" w:rsidRPr="0010152C" w:rsidRDefault="009743A4" w:rsidP="00913AAD">
            <w:pPr>
              <w:widowControl w:val="0"/>
              <w:tabs>
                <w:tab w:val="left" w:pos="820"/>
              </w:tabs>
              <w:autoSpaceDE w:val="0"/>
              <w:autoSpaceDN w:val="0"/>
              <w:adjustRightInd w:val="0"/>
              <w:spacing w:before="12" w:line="230" w:lineRule="exact"/>
              <w:ind w:left="720" w:right="833"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Proven ability to manage one’s time and prioritise effectively.</w:t>
            </w:r>
          </w:p>
          <w:p w14:paraId="0FEAF3AC" w14:textId="77777777" w:rsidR="009743A4" w:rsidRPr="0010152C" w:rsidRDefault="009743A4" w:rsidP="00913AAD">
            <w:pPr>
              <w:widowControl w:val="0"/>
              <w:tabs>
                <w:tab w:val="left" w:pos="820"/>
              </w:tabs>
              <w:autoSpaceDE w:val="0"/>
              <w:autoSpaceDN w:val="0"/>
              <w:adjustRightInd w:val="0"/>
              <w:spacing w:before="11" w:line="237" w:lineRule="auto"/>
              <w:ind w:left="720" w:right="267"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 xml:space="preserve">Ambition and determination to excel as a teacher, learning from others and being an active member of a team, able to use initiative, and make </w:t>
            </w:r>
            <w:proofErr w:type="gramStart"/>
            <w:r w:rsidRPr="0010152C">
              <w:rPr>
                <w:rFonts w:asciiTheme="minorHAnsi" w:eastAsia="Times New Roman" w:hAnsiTheme="minorHAnsi" w:cstheme="minorHAnsi"/>
              </w:rPr>
              <w:t>a really effective</w:t>
            </w:r>
            <w:proofErr w:type="gramEnd"/>
            <w:r w:rsidRPr="0010152C">
              <w:rPr>
                <w:rFonts w:asciiTheme="minorHAnsi" w:eastAsia="Times New Roman" w:hAnsiTheme="minorHAnsi" w:cstheme="minorHAnsi"/>
              </w:rPr>
              <w:t xml:space="preserve"> contribution.</w:t>
            </w:r>
          </w:p>
          <w:p w14:paraId="4392C9CD" w14:textId="77777777" w:rsidR="009743A4" w:rsidRPr="0010152C" w:rsidRDefault="009743A4" w:rsidP="00913AAD">
            <w:pPr>
              <w:widowControl w:val="0"/>
              <w:tabs>
                <w:tab w:val="left" w:pos="820"/>
              </w:tabs>
              <w:autoSpaceDE w:val="0"/>
              <w:autoSpaceDN w:val="0"/>
              <w:adjustRightInd w:val="0"/>
              <w:spacing w:before="20" w:line="228" w:lineRule="exact"/>
              <w:ind w:left="720" w:right="404"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 xml:space="preserve">Ability to work well under pressure, </w:t>
            </w:r>
            <w:proofErr w:type="gramStart"/>
            <w:r w:rsidRPr="0010152C">
              <w:rPr>
                <w:rFonts w:asciiTheme="minorHAnsi" w:eastAsia="Times New Roman" w:hAnsiTheme="minorHAnsi" w:cstheme="minorHAnsi"/>
              </w:rPr>
              <w:t>resilience</w:t>
            </w:r>
            <w:proofErr w:type="gramEnd"/>
            <w:r w:rsidRPr="0010152C">
              <w:rPr>
                <w:rFonts w:asciiTheme="minorHAnsi" w:eastAsia="Times New Roman" w:hAnsiTheme="minorHAnsi" w:cstheme="minorHAnsi"/>
              </w:rPr>
              <w:t xml:space="preserve"> and a good sense of humour</w:t>
            </w:r>
            <w:r>
              <w:rPr>
                <w:rFonts w:asciiTheme="minorHAnsi" w:eastAsia="Times New Roman" w:hAnsiTheme="minorHAnsi" w:cstheme="minorHAnsi"/>
              </w:rPr>
              <w:t>.</w:t>
            </w:r>
          </w:p>
          <w:p w14:paraId="71549FC7" w14:textId="77777777" w:rsidR="009743A4" w:rsidRPr="0010152C" w:rsidRDefault="009743A4" w:rsidP="00913AAD">
            <w:pPr>
              <w:widowControl w:val="0"/>
              <w:autoSpaceDE w:val="0"/>
              <w:autoSpaceDN w:val="0"/>
              <w:adjustRightInd w:val="0"/>
              <w:spacing w:before="11"/>
              <w:ind w:left="360"/>
              <w:rPr>
                <w:rFonts w:asciiTheme="minorHAnsi" w:eastAsia="Times New Roman" w:hAnsiTheme="minorHAnsi" w:cstheme="minorHAnsi"/>
              </w:rPr>
            </w:pPr>
            <w:r w:rsidRPr="0010152C">
              <w:rPr>
                <w:rFonts w:asciiTheme="minorHAnsi" w:eastAsia="Times New Roman" w:hAnsiTheme="minorHAnsi" w:cstheme="minorHAnsi"/>
              </w:rPr>
              <w:t xml:space="preserve">•    Evidence of a commitment to safeguarding </w:t>
            </w:r>
            <w:r>
              <w:rPr>
                <w:rFonts w:asciiTheme="minorHAnsi" w:eastAsia="Times New Roman" w:hAnsiTheme="minorHAnsi" w:cstheme="minorHAnsi"/>
              </w:rPr>
              <w:tab/>
            </w:r>
            <w:r w:rsidRPr="0010152C">
              <w:rPr>
                <w:rFonts w:asciiTheme="minorHAnsi" w:eastAsia="Times New Roman" w:hAnsiTheme="minorHAnsi" w:cstheme="minorHAnsi"/>
              </w:rPr>
              <w:t>and promoting the welfare of children</w:t>
            </w:r>
            <w:r>
              <w:rPr>
                <w:rFonts w:asciiTheme="minorHAnsi" w:eastAsia="Times New Roman" w:hAnsiTheme="minorHAnsi" w:cstheme="minorHAnsi"/>
              </w:rPr>
              <w:t xml:space="preserve"> </w:t>
            </w:r>
            <w:r w:rsidRPr="0010152C">
              <w:rPr>
                <w:rFonts w:asciiTheme="minorHAnsi" w:eastAsia="Times New Roman" w:hAnsiTheme="minorHAnsi" w:cstheme="minorHAnsi"/>
              </w:rPr>
              <w:t xml:space="preserve">and </w:t>
            </w:r>
            <w:r>
              <w:rPr>
                <w:rFonts w:asciiTheme="minorHAnsi" w:eastAsia="Times New Roman" w:hAnsiTheme="minorHAnsi" w:cstheme="minorHAnsi"/>
              </w:rPr>
              <w:tab/>
            </w:r>
            <w:r w:rsidRPr="0010152C">
              <w:rPr>
                <w:rFonts w:asciiTheme="minorHAnsi" w:eastAsia="Times New Roman" w:hAnsiTheme="minorHAnsi" w:cstheme="minorHAnsi"/>
              </w:rPr>
              <w:t>young people</w:t>
            </w:r>
            <w:r>
              <w:rPr>
                <w:rFonts w:asciiTheme="minorHAnsi" w:eastAsia="Times New Roman" w:hAnsiTheme="minorHAnsi" w:cstheme="minorHAnsi"/>
              </w:rPr>
              <w:t>.</w:t>
            </w:r>
          </w:p>
          <w:p w14:paraId="56827B1F" w14:textId="77777777" w:rsidR="009743A4" w:rsidRPr="0010152C" w:rsidRDefault="009743A4" w:rsidP="00913AAD">
            <w:pPr>
              <w:widowControl w:val="0"/>
              <w:autoSpaceDE w:val="0"/>
              <w:autoSpaceDN w:val="0"/>
              <w:adjustRightInd w:val="0"/>
              <w:spacing w:before="11"/>
              <w:ind w:left="360"/>
              <w:rPr>
                <w:rFonts w:asciiTheme="minorHAnsi" w:eastAsia="Times New Roman" w:hAnsiTheme="minorHAnsi" w:cstheme="minorHAnsi"/>
              </w:rPr>
            </w:pPr>
            <w:r w:rsidRPr="0010152C">
              <w:rPr>
                <w:rFonts w:asciiTheme="minorHAnsi" w:eastAsia="Times New Roman" w:hAnsiTheme="minorHAnsi" w:cstheme="minorHAnsi"/>
              </w:rPr>
              <w:t xml:space="preserve">•   Commitment to promote and support the </w:t>
            </w:r>
            <w:r>
              <w:rPr>
                <w:rFonts w:asciiTheme="minorHAnsi" w:eastAsia="Times New Roman" w:hAnsiTheme="minorHAnsi" w:cstheme="minorHAnsi"/>
              </w:rPr>
              <w:tab/>
            </w:r>
            <w:r w:rsidRPr="0010152C">
              <w:rPr>
                <w:rFonts w:asciiTheme="minorHAnsi" w:eastAsia="Times New Roman" w:hAnsiTheme="minorHAnsi" w:cstheme="minorHAnsi"/>
              </w:rPr>
              <w:t>aims of REAch2</w:t>
            </w:r>
            <w:r>
              <w:rPr>
                <w:rFonts w:asciiTheme="minorHAnsi" w:eastAsia="Times New Roman" w:hAnsiTheme="minorHAnsi" w:cstheme="minorHAnsi"/>
              </w:rPr>
              <w:t>.</w:t>
            </w:r>
          </w:p>
        </w:tc>
        <w:tc>
          <w:tcPr>
            <w:tcW w:w="2397" w:type="dxa"/>
            <w:tcBorders>
              <w:top w:val="single" w:sz="4" w:space="0" w:color="000000"/>
              <w:left w:val="single" w:sz="4" w:space="0" w:color="000000"/>
              <w:bottom w:val="single" w:sz="4" w:space="0" w:color="000000"/>
              <w:right w:val="single" w:sz="4" w:space="0" w:color="000000"/>
            </w:tcBorders>
            <w:hideMark/>
          </w:tcPr>
          <w:p w14:paraId="66BA2867" w14:textId="77777777" w:rsidR="009743A4" w:rsidRPr="0010152C" w:rsidRDefault="009743A4" w:rsidP="00913AAD">
            <w:pPr>
              <w:widowControl w:val="0"/>
              <w:tabs>
                <w:tab w:val="left" w:pos="560"/>
              </w:tabs>
              <w:autoSpaceDE w:val="0"/>
              <w:autoSpaceDN w:val="0"/>
              <w:adjustRightInd w:val="0"/>
              <w:spacing w:before="11" w:line="237" w:lineRule="auto"/>
              <w:ind w:left="575" w:right="104" w:hanging="360"/>
              <w:rPr>
                <w:rFonts w:asciiTheme="minorHAnsi" w:eastAsia="Times New Roman" w:hAnsiTheme="minorHAnsi" w:cstheme="minorHAnsi"/>
              </w:rPr>
            </w:pPr>
            <w:r w:rsidRPr="0010152C">
              <w:rPr>
                <w:rFonts w:asciiTheme="minorHAnsi" w:eastAsia="Times New Roman" w:hAnsiTheme="minorHAnsi" w:cstheme="minorHAnsi"/>
              </w:rPr>
              <w:t>•</w:t>
            </w:r>
            <w:r w:rsidRPr="0010152C">
              <w:rPr>
                <w:rFonts w:asciiTheme="minorHAnsi" w:eastAsia="Times New Roman" w:hAnsiTheme="minorHAnsi" w:cstheme="minorHAnsi"/>
              </w:rPr>
              <w:tab/>
              <w:t>Can exercise an effective home / school life balance</w:t>
            </w:r>
            <w:r>
              <w:rPr>
                <w:rFonts w:asciiTheme="minorHAnsi" w:eastAsia="Times New Roman" w:hAnsiTheme="minorHAnsi" w:cstheme="minorHAnsi"/>
              </w:rPr>
              <w:t>.</w:t>
            </w:r>
          </w:p>
        </w:tc>
        <w:tc>
          <w:tcPr>
            <w:tcW w:w="1984" w:type="dxa"/>
            <w:tcBorders>
              <w:top w:val="single" w:sz="4" w:space="0" w:color="000000"/>
              <w:left w:val="single" w:sz="4" w:space="0" w:color="000000"/>
              <w:bottom w:val="single" w:sz="4" w:space="0" w:color="000000"/>
              <w:right w:val="single" w:sz="4" w:space="0" w:color="000000"/>
            </w:tcBorders>
          </w:tcPr>
          <w:p w14:paraId="0EACF6F3" w14:textId="77777777" w:rsidR="009743A4" w:rsidRPr="0010152C" w:rsidRDefault="009743A4" w:rsidP="00913AAD">
            <w:pPr>
              <w:widowControl w:val="0"/>
              <w:autoSpaceDE w:val="0"/>
              <w:autoSpaceDN w:val="0"/>
              <w:adjustRightInd w:val="0"/>
              <w:spacing w:line="226" w:lineRule="exact"/>
              <w:ind w:left="102"/>
              <w:rPr>
                <w:rFonts w:asciiTheme="minorHAnsi" w:eastAsia="Times New Roman" w:hAnsiTheme="minorHAnsi" w:cstheme="minorHAnsi"/>
              </w:rPr>
            </w:pPr>
            <w:r w:rsidRPr="0010152C">
              <w:rPr>
                <w:rFonts w:asciiTheme="minorHAnsi" w:eastAsia="Times New Roman" w:hAnsiTheme="minorHAnsi" w:cstheme="minorHAnsi"/>
              </w:rPr>
              <w:t>Application form.</w:t>
            </w:r>
          </w:p>
          <w:p w14:paraId="1C8A819A" w14:textId="77777777" w:rsidR="009743A4" w:rsidRPr="0010152C" w:rsidRDefault="009743A4" w:rsidP="00913AAD">
            <w:pPr>
              <w:widowControl w:val="0"/>
              <w:autoSpaceDE w:val="0"/>
              <w:autoSpaceDN w:val="0"/>
              <w:adjustRightInd w:val="0"/>
              <w:spacing w:line="200" w:lineRule="exact"/>
              <w:rPr>
                <w:rFonts w:asciiTheme="minorHAnsi" w:eastAsia="Times New Roman" w:hAnsiTheme="minorHAnsi" w:cstheme="minorHAnsi"/>
              </w:rPr>
            </w:pPr>
          </w:p>
          <w:p w14:paraId="089AA2B4" w14:textId="77777777" w:rsidR="009743A4" w:rsidRPr="0010152C" w:rsidRDefault="009743A4" w:rsidP="00913AAD">
            <w:pPr>
              <w:widowControl w:val="0"/>
              <w:autoSpaceDE w:val="0"/>
              <w:autoSpaceDN w:val="0"/>
              <w:adjustRightInd w:val="0"/>
              <w:spacing w:before="19" w:line="240" w:lineRule="exact"/>
              <w:rPr>
                <w:rFonts w:asciiTheme="minorHAnsi" w:eastAsia="Times New Roman" w:hAnsiTheme="minorHAnsi" w:cstheme="minorHAnsi"/>
              </w:rPr>
            </w:pPr>
          </w:p>
          <w:p w14:paraId="2F6077E2" w14:textId="77777777" w:rsidR="009743A4" w:rsidRPr="0010152C" w:rsidRDefault="009743A4" w:rsidP="00913AAD">
            <w:pPr>
              <w:widowControl w:val="0"/>
              <w:autoSpaceDE w:val="0"/>
              <w:autoSpaceDN w:val="0"/>
              <w:adjustRightInd w:val="0"/>
              <w:ind w:left="102" w:right="192"/>
              <w:rPr>
                <w:rFonts w:asciiTheme="minorHAnsi" w:eastAsia="Times New Roman" w:hAnsiTheme="minorHAnsi" w:cstheme="minorHAnsi"/>
              </w:rPr>
            </w:pPr>
            <w:r w:rsidRPr="0010152C">
              <w:rPr>
                <w:rFonts w:asciiTheme="minorHAnsi" w:eastAsia="Times New Roman" w:hAnsiTheme="minorHAnsi" w:cstheme="minorHAnsi"/>
              </w:rPr>
              <w:t>Interview including teaching.</w:t>
            </w:r>
          </w:p>
          <w:p w14:paraId="22E3DE30" w14:textId="77777777" w:rsidR="009743A4" w:rsidRPr="0010152C" w:rsidRDefault="009743A4" w:rsidP="00913AAD">
            <w:pPr>
              <w:widowControl w:val="0"/>
              <w:autoSpaceDE w:val="0"/>
              <w:autoSpaceDN w:val="0"/>
              <w:adjustRightInd w:val="0"/>
              <w:spacing w:before="10" w:line="220" w:lineRule="exact"/>
              <w:rPr>
                <w:rFonts w:asciiTheme="minorHAnsi" w:eastAsia="Times New Roman" w:hAnsiTheme="minorHAnsi" w:cstheme="minorHAnsi"/>
              </w:rPr>
            </w:pPr>
          </w:p>
          <w:p w14:paraId="1ACF9D0C" w14:textId="77777777" w:rsidR="009743A4" w:rsidRPr="0010152C" w:rsidRDefault="009743A4" w:rsidP="00913AAD">
            <w:pPr>
              <w:widowControl w:val="0"/>
              <w:autoSpaceDE w:val="0"/>
              <w:autoSpaceDN w:val="0"/>
              <w:adjustRightInd w:val="0"/>
              <w:ind w:left="102"/>
              <w:rPr>
                <w:rFonts w:asciiTheme="minorHAnsi" w:eastAsia="Times New Roman" w:hAnsiTheme="minorHAnsi" w:cstheme="minorHAnsi"/>
              </w:rPr>
            </w:pPr>
            <w:r w:rsidRPr="0010152C">
              <w:rPr>
                <w:rFonts w:asciiTheme="minorHAnsi" w:eastAsia="Times New Roman" w:hAnsiTheme="minorHAnsi" w:cstheme="minorHAnsi"/>
              </w:rPr>
              <w:t>References.</w:t>
            </w:r>
          </w:p>
        </w:tc>
      </w:tr>
      <w:tr w:rsidR="009743A4" w:rsidRPr="0010152C" w14:paraId="15C3933E" w14:textId="77777777" w:rsidTr="00913AAD">
        <w:trPr>
          <w:trHeight w:val="504"/>
        </w:trPr>
        <w:tc>
          <w:tcPr>
            <w:tcW w:w="10635" w:type="dxa"/>
            <w:gridSpan w:val="4"/>
            <w:tcBorders>
              <w:top w:val="nil"/>
              <w:left w:val="single" w:sz="4" w:space="0" w:color="000000"/>
              <w:bottom w:val="single" w:sz="4" w:space="0" w:color="000000"/>
              <w:right w:val="single" w:sz="4" w:space="0" w:color="000000"/>
            </w:tcBorders>
            <w:hideMark/>
          </w:tcPr>
          <w:p w14:paraId="117D7A25" w14:textId="77777777" w:rsidR="009743A4" w:rsidRPr="0010152C" w:rsidRDefault="009743A4" w:rsidP="00913AAD">
            <w:pPr>
              <w:widowControl w:val="0"/>
              <w:tabs>
                <w:tab w:val="left" w:pos="10080"/>
              </w:tabs>
              <w:autoSpaceDE w:val="0"/>
              <w:autoSpaceDN w:val="0"/>
              <w:adjustRightInd w:val="0"/>
              <w:spacing w:before="120" w:after="120" w:line="230" w:lineRule="exact"/>
              <w:rPr>
                <w:rFonts w:asciiTheme="minorHAnsi" w:hAnsiTheme="minorHAnsi" w:cstheme="minorHAnsi"/>
              </w:rPr>
            </w:pPr>
            <w:r w:rsidRPr="0010152C">
              <w:rPr>
                <w:rFonts w:asciiTheme="minorHAnsi" w:hAnsiTheme="minorHAnsi" w:cstheme="minorHAnsi"/>
                <w:b/>
                <w:bCs/>
                <w:spacing w:val="-5"/>
              </w:rPr>
              <w:t xml:space="preserve"> A</w:t>
            </w:r>
            <w:r w:rsidRPr="0010152C">
              <w:rPr>
                <w:rFonts w:asciiTheme="minorHAnsi" w:hAnsiTheme="minorHAnsi" w:cstheme="minorHAnsi"/>
                <w:b/>
                <w:bCs/>
                <w:spacing w:val="2"/>
              </w:rPr>
              <w:t>l</w:t>
            </w:r>
            <w:r w:rsidRPr="0010152C">
              <w:rPr>
                <w:rFonts w:asciiTheme="minorHAnsi" w:hAnsiTheme="minorHAnsi" w:cstheme="minorHAnsi"/>
                <w:b/>
                <w:bCs/>
              </w:rPr>
              <w:t>l</w:t>
            </w:r>
            <w:r w:rsidRPr="0010152C">
              <w:rPr>
                <w:rFonts w:asciiTheme="minorHAnsi" w:hAnsiTheme="minorHAnsi" w:cstheme="minorHAnsi"/>
                <w:b/>
                <w:bCs/>
                <w:spacing w:val="-1"/>
              </w:rPr>
              <w:t xml:space="preserve"> </w:t>
            </w:r>
            <w:r w:rsidRPr="0010152C">
              <w:rPr>
                <w:rFonts w:asciiTheme="minorHAnsi" w:hAnsiTheme="minorHAnsi" w:cstheme="minorHAnsi"/>
                <w:b/>
                <w:bCs/>
                <w:spacing w:val="1"/>
              </w:rPr>
              <w:t>th</w:t>
            </w:r>
            <w:r w:rsidRPr="0010152C">
              <w:rPr>
                <w:rFonts w:asciiTheme="minorHAnsi" w:hAnsiTheme="minorHAnsi" w:cstheme="minorHAnsi"/>
                <w:b/>
                <w:bCs/>
              </w:rPr>
              <w:t>e</w:t>
            </w:r>
            <w:r w:rsidRPr="0010152C">
              <w:rPr>
                <w:rFonts w:asciiTheme="minorHAnsi" w:hAnsiTheme="minorHAnsi" w:cstheme="minorHAnsi"/>
                <w:b/>
                <w:bCs/>
                <w:spacing w:val="-3"/>
              </w:rPr>
              <w:t xml:space="preserve"> </w:t>
            </w:r>
            <w:r w:rsidRPr="0010152C">
              <w:rPr>
                <w:rFonts w:asciiTheme="minorHAnsi" w:hAnsiTheme="minorHAnsi" w:cstheme="minorHAnsi"/>
                <w:b/>
                <w:bCs/>
              </w:rPr>
              <w:t>a</w:t>
            </w:r>
            <w:r w:rsidRPr="0010152C">
              <w:rPr>
                <w:rFonts w:asciiTheme="minorHAnsi" w:hAnsiTheme="minorHAnsi" w:cstheme="minorHAnsi"/>
                <w:b/>
                <w:bCs/>
                <w:spacing w:val="1"/>
              </w:rPr>
              <w:t>bo</w:t>
            </w:r>
            <w:r w:rsidRPr="0010152C">
              <w:rPr>
                <w:rFonts w:asciiTheme="minorHAnsi" w:hAnsiTheme="minorHAnsi" w:cstheme="minorHAnsi"/>
                <w:b/>
                <w:bCs/>
                <w:spacing w:val="2"/>
              </w:rPr>
              <w:t>v</w:t>
            </w:r>
            <w:r w:rsidRPr="0010152C">
              <w:rPr>
                <w:rFonts w:asciiTheme="minorHAnsi" w:hAnsiTheme="minorHAnsi" w:cstheme="minorHAnsi"/>
                <w:b/>
                <w:bCs/>
              </w:rPr>
              <w:t>e</w:t>
            </w:r>
            <w:r w:rsidRPr="0010152C">
              <w:rPr>
                <w:rFonts w:asciiTheme="minorHAnsi" w:hAnsiTheme="minorHAnsi" w:cstheme="minorHAnsi"/>
                <w:b/>
                <w:bCs/>
                <w:spacing w:val="-6"/>
              </w:rPr>
              <w:t xml:space="preserve"> </w:t>
            </w:r>
            <w:r w:rsidRPr="0010152C">
              <w:rPr>
                <w:rFonts w:asciiTheme="minorHAnsi" w:hAnsiTheme="minorHAnsi" w:cstheme="minorHAnsi"/>
                <w:b/>
                <w:bCs/>
              </w:rPr>
              <w:t>a</w:t>
            </w:r>
            <w:r w:rsidRPr="0010152C">
              <w:rPr>
                <w:rFonts w:asciiTheme="minorHAnsi" w:hAnsiTheme="minorHAnsi" w:cstheme="minorHAnsi"/>
                <w:b/>
                <w:bCs/>
                <w:spacing w:val="1"/>
              </w:rPr>
              <w:t>tt</w:t>
            </w:r>
            <w:r w:rsidRPr="0010152C">
              <w:rPr>
                <w:rFonts w:asciiTheme="minorHAnsi" w:hAnsiTheme="minorHAnsi" w:cstheme="minorHAnsi"/>
                <w:b/>
                <w:bCs/>
                <w:spacing w:val="-1"/>
              </w:rPr>
              <w:t>r</w:t>
            </w:r>
            <w:r w:rsidRPr="0010152C">
              <w:rPr>
                <w:rFonts w:asciiTheme="minorHAnsi" w:hAnsiTheme="minorHAnsi" w:cstheme="minorHAnsi"/>
                <w:b/>
                <w:bCs/>
              </w:rPr>
              <w:t>i</w:t>
            </w:r>
            <w:r w:rsidRPr="0010152C">
              <w:rPr>
                <w:rFonts w:asciiTheme="minorHAnsi" w:hAnsiTheme="minorHAnsi" w:cstheme="minorHAnsi"/>
                <w:b/>
                <w:bCs/>
                <w:spacing w:val="1"/>
              </w:rPr>
              <w:t>but</w:t>
            </w:r>
            <w:r w:rsidRPr="0010152C">
              <w:rPr>
                <w:rFonts w:asciiTheme="minorHAnsi" w:hAnsiTheme="minorHAnsi" w:cstheme="minorHAnsi"/>
                <w:b/>
                <w:bCs/>
                <w:spacing w:val="2"/>
              </w:rPr>
              <w:t>e</w:t>
            </w:r>
            <w:r w:rsidRPr="0010152C">
              <w:rPr>
                <w:rFonts w:asciiTheme="minorHAnsi" w:hAnsiTheme="minorHAnsi" w:cstheme="minorHAnsi"/>
                <w:b/>
                <w:bCs/>
              </w:rPr>
              <w:t>s</w:t>
            </w:r>
            <w:r w:rsidRPr="0010152C">
              <w:rPr>
                <w:rFonts w:asciiTheme="minorHAnsi" w:hAnsiTheme="minorHAnsi" w:cstheme="minorHAnsi"/>
                <w:b/>
                <w:bCs/>
                <w:spacing w:val="-9"/>
              </w:rPr>
              <w:t xml:space="preserve"> </w:t>
            </w:r>
            <w:r w:rsidRPr="0010152C">
              <w:rPr>
                <w:rFonts w:asciiTheme="minorHAnsi" w:hAnsiTheme="minorHAnsi" w:cstheme="minorHAnsi"/>
                <w:b/>
                <w:bCs/>
                <w:spacing w:val="4"/>
              </w:rPr>
              <w:t>w</w:t>
            </w:r>
            <w:r w:rsidRPr="0010152C">
              <w:rPr>
                <w:rFonts w:asciiTheme="minorHAnsi" w:hAnsiTheme="minorHAnsi" w:cstheme="minorHAnsi"/>
                <w:b/>
                <w:bCs/>
              </w:rPr>
              <w:t>ill</w:t>
            </w:r>
            <w:r w:rsidRPr="0010152C">
              <w:rPr>
                <w:rFonts w:asciiTheme="minorHAnsi" w:hAnsiTheme="minorHAnsi" w:cstheme="minorHAnsi"/>
                <w:b/>
                <w:bCs/>
                <w:spacing w:val="-3"/>
              </w:rPr>
              <w:t xml:space="preserve"> </w:t>
            </w:r>
            <w:r w:rsidRPr="0010152C">
              <w:rPr>
                <w:rFonts w:asciiTheme="minorHAnsi" w:hAnsiTheme="minorHAnsi" w:cstheme="minorHAnsi"/>
                <w:b/>
                <w:bCs/>
                <w:spacing w:val="1"/>
              </w:rPr>
              <w:t>b</w:t>
            </w:r>
            <w:r w:rsidRPr="0010152C">
              <w:rPr>
                <w:rFonts w:asciiTheme="minorHAnsi" w:hAnsiTheme="minorHAnsi" w:cstheme="minorHAnsi"/>
                <w:b/>
                <w:bCs/>
              </w:rPr>
              <w:t>e</w:t>
            </w:r>
            <w:r w:rsidRPr="0010152C">
              <w:rPr>
                <w:rFonts w:asciiTheme="minorHAnsi" w:hAnsiTheme="minorHAnsi" w:cstheme="minorHAnsi"/>
                <w:b/>
                <w:bCs/>
                <w:spacing w:val="-2"/>
              </w:rPr>
              <w:t xml:space="preserve"> </w:t>
            </w:r>
            <w:r w:rsidRPr="0010152C">
              <w:rPr>
                <w:rFonts w:asciiTheme="minorHAnsi" w:hAnsiTheme="minorHAnsi" w:cstheme="minorHAnsi"/>
                <w:b/>
                <w:bCs/>
                <w:spacing w:val="2"/>
              </w:rPr>
              <w:t>v</w:t>
            </w:r>
            <w:r w:rsidRPr="0010152C">
              <w:rPr>
                <w:rFonts w:asciiTheme="minorHAnsi" w:hAnsiTheme="minorHAnsi" w:cstheme="minorHAnsi"/>
                <w:b/>
                <w:bCs/>
              </w:rPr>
              <w:t>e</w:t>
            </w:r>
            <w:r w:rsidRPr="0010152C">
              <w:rPr>
                <w:rFonts w:asciiTheme="minorHAnsi" w:hAnsiTheme="minorHAnsi" w:cstheme="minorHAnsi"/>
                <w:b/>
                <w:bCs/>
                <w:spacing w:val="-1"/>
              </w:rPr>
              <w:t>r</w:t>
            </w:r>
            <w:r w:rsidRPr="0010152C">
              <w:rPr>
                <w:rFonts w:asciiTheme="minorHAnsi" w:hAnsiTheme="minorHAnsi" w:cstheme="minorHAnsi"/>
                <w:b/>
                <w:bCs/>
              </w:rPr>
              <w:t>i</w:t>
            </w:r>
            <w:r w:rsidRPr="0010152C">
              <w:rPr>
                <w:rFonts w:asciiTheme="minorHAnsi" w:hAnsiTheme="minorHAnsi" w:cstheme="minorHAnsi"/>
                <w:b/>
                <w:bCs/>
                <w:spacing w:val="1"/>
              </w:rPr>
              <w:t>f</w:t>
            </w:r>
            <w:r w:rsidRPr="0010152C">
              <w:rPr>
                <w:rFonts w:asciiTheme="minorHAnsi" w:hAnsiTheme="minorHAnsi" w:cstheme="minorHAnsi"/>
                <w:b/>
                <w:bCs/>
                <w:spacing w:val="2"/>
              </w:rPr>
              <w:t>i</w:t>
            </w:r>
            <w:r w:rsidRPr="0010152C">
              <w:rPr>
                <w:rFonts w:asciiTheme="minorHAnsi" w:hAnsiTheme="minorHAnsi" w:cstheme="minorHAnsi"/>
                <w:b/>
                <w:bCs/>
              </w:rPr>
              <w:t>ed</w:t>
            </w:r>
            <w:r w:rsidRPr="0010152C">
              <w:rPr>
                <w:rFonts w:asciiTheme="minorHAnsi" w:hAnsiTheme="minorHAnsi" w:cstheme="minorHAnsi"/>
                <w:b/>
                <w:bCs/>
                <w:spacing w:val="-6"/>
              </w:rPr>
              <w:t xml:space="preserve"> </w:t>
            </w:r>
            <w:r w:rsidRPr="0010152C">
              <w:rPr>
                <w:rFonts w:asciiTheme="minorHAnsi" w:hAnsiTheme="minorHAnsi" w:cstheme="minorHAnsi"/>
                <w:b/>
                <w:bCs/>
                <w:spacing w:val="2"/>
              </w:rPr>
              <w:t>v</w:t>
            </w:r>
            <w:r w:rsidRPr="0010152C">
              <w:rPr>
                <w:rFonts w:asciiTheme="minorHAnsi" w:hAnsiTheme="minorHAnsi" w:cstheme="minorHAnsi"/>
                <w:b/>
                <w:bCs/>
              </w:rPr>
              <w:t>ia</w:t>
            </w:r>
            <w:r w:rsidRPr="0010152C">
              <w:rPr>
                <w:rFonts w:asciiTheme="minorHAnsi" w:hAnsiTheme="minorHAnsi" w:cstheme="minorHAnsi"/>
                <w:b/>
                <w:bCs/>
                <w:spacing w:val="-3"/>
              </w:rPr>
              <w:t xml:space="preserve"> </w:t>
            </w:r>
            <w:r w:rsidRPr="0010152C">
              <w:rPr>
                <w:rFonts w:asciiTheme="minorHAnsi" w:hAnsiTheme="minorHAnsi" w:cstheme="minorHAnsi"/>
                <w:b/>
                <w:bCs/>
                <w:spacing w:val="-1"/>
              </w:rPr>
              <w:t>r</w:t>
            </w:r>
            <w:r w:rsidRPr="0010152C">
              <w:rPr>
                <w:rFonts w:asciiTheme="minorHAnsi" w:hAnsiTheme="minorHAnsi" w:cstheme="minorHAnsi"/>
                <w:b/>
                <w:bCs/>
              </w:rPr>
              <w:t>e</w:t>
            </w:r>
            <w:r w:rsidRPr="0010152C">
              <w:rPr>
                <w:rFonts w:asciiTheme="minorHAnsi" w:hAnsiTheme="minorHAnsi" w:cstheme="minorHAnsi"/>
                <w:b/>
                <w:bCs/>
                <w:spacing w:val="3"/>
              </w:rPr>
              <w:t>f</w:t>
            </w:r>
            <w:r w:rsidRPr="0010152C">
              <w:rPr>
                <w:rFonts w:asciiTheme="minorHAnsi" w:hAnsiTheme="minorHAnsi" w:cstheme="minorHAnsi"/>
                <w:b/>
                <w:bCs/>
              </w:rPr>
              <w:t>e</w:t>
            </w:r>
            <w:r w:rsidRPr="0010152C">
              <w:rPr>
                <w:rFonts w:asciiTheme="minorHAnsi" w:hAnsiTheme="minorHAnsi" w:cstheme="minorHAnsi"/>
                <w:b/>
                <w:bCs/>
                <w:spacing w:val="-1"/>
              </w:rPr>
              <w:t>r</w:t>
            </w:r>
            <w:r w:rsidRPr="0010152C">
              <w:rPr>
                <w:rFonts w:asciiTheme="minorHAnsi" w:hAnsiTheme="minorHAnsi" w:cstheme="minorHAnsi"/>
                <w:b/>
                <w:bCs/>
              </w:rPr>
              <w:t>e</w:t>
            </w:r>
            <w:r w:rsidRPr="0010152C">
              <w:rPr>
                <w:rFonts w:asciiTheme="minorHAnsi" w:hAnsiTheme="minorHAnsi" w:cstheme="minorHAnsi"/>
                <w:b/>
                <w:bCs/>
                <w:spacing w:val="3"/>
              </w:rPr>
              <w:t>n</w:t>
            </w:r>
            <w:r w:rsidRPr="0010152C">
              <w:rPr>
                <w:rFonts w:asciiTheme="minorHAnsi" w:hAnsiTheme="minorHAnsi" w:cstheme="minorHAnsi"/>
                <w:b/>
                <w:bCs/>
                <w:spacing w:val="2"/>
              </w:rPr>
              <w:t>c</w:t>
            </w:r>
            <w:r w:rsidRPr="0010152C">
              <w:rPr>
                <w:rFonts w:asciiTheme="minorHAnsi" w:hAnsiTheme="minorHAnsi" w:cstheme="minorHAnsi"/>
                <w:b/>
                <w:bCs/>
              </w:rPr>
              <w:t>es</w:t>
            </w:r>
            <w:r w:rsidRPr="0010152C">
              <w:rPr>
                <w:rFonts w:asciiTheme="minorHAnsi" w:hAnsiTheme="minorHAnsi" w:cstheme="minorHAnsi"/>
                <w:b/>
                <w:bCs/>
                <w:spacing w:val="-10"/>
              </w:rPr>
              <w:t xml:space="preserve"> </w:t>
            </w:r>
            <w:r w:rsidRPr="0010152C">
              <w:rPr>
                <w:rFonts w:asciiTheme="minorHAnsi" w:hAnsiTheme="minorHAnsi" w:cstheme="minorHAnsi"/>
                <w:b/>
                <w:bCs/>
                <w:spacing w:val="4"/>
              </w:rPr>
              <w:t>w</w:t>
            </w:r>
            <w:r w:rsidRPr="0010152C">
              <w:rPr>
                <w:rFonts w:asciiTheme="minorHAnsi" w:hAnsiTheme="minorHAnsi" w:cstheme="minorHAnsi"/>
                <w:b/>
                <w:bCs/>
                <w:spacing w:val="1"/>
              </w:rPr>
              <w:t>h</w:t>
            </w:r>
            <w:r w:rsidRPr="0010152C">
              <w:rPr>
                <w:rFonts w:asciiTheme="minorHAnsi" w:hAnsiTheme="minorHAnsi" w:cstheme="minorHAnsi"/>
                <w:b/>
                <w:bCs/>
              </w:rPr>
              <w:t>ich</w:t>
            </w:r>
            <w:r w:rsidRPr="0010152C">
              <w:rPr>
                <w:rFonts w:asciiTheme="minorHAnsi" w:hAnsiTheme="minorHAnsi" w:cstheme="minorHAnsi"/>
                <w:b/>
                <w:bCs/>
                <w:spacing w:val="-5"/>
              </w:rPr>
              <w:t xml:space="preserve"> </w:t>
            </w:r>
            <w:r w:rsidRPr="0010152C">
              <w:rPr>
                <w:rFonts w:asciiTheme="minorHAnsi" w:hAnsiTheme="minorHAnsi" w:cstheme="minorHAnsi"/>
                <w:b/>
                <w:bCs/>
                <w:spacing w:val="4"/>
              </w:rPr>
              <w:t>w</w:t>
            </w:r>
            <w:r w:rsidRPr="0010152C">
              <w:rPr>
                <w:rFonts w:asciiTheme="minorHAnsi" w:hAnsiTheme="minorHAnsi" w:cstheme="minorHAnsi"/>
                <w:b/>
                <w:bCs/>
              </w:rPr>
              <w:t>ill</w:t>
            </w:r>
            <w:r w:rsidRPr="0010152C">
              <w:rPr>
                <w:rFonts w:asciiTheme="minorHAnsi" w:hAnsiTheme="minorHAnsi" w:cstheme="minorHAnsi"/>
                <w:b/>
                <w:bCs/>
                <w:spacing w:val="-3"/>
              </w:rPr>
              <w:t xml:space="preserve"> </w:t>
            </w:r>
            <w:r w:rsidRPr="0010152C">
              <w:rPr>
                <w:rFonts w:asciiTheme="minorHAnsi" w:hAnsiTheme="minorHAnsi" w:cstheme="minorHAnsi"/>
                <w:b/>
                <w:bCs/>
                <w:spacing w:val="1"/>
              </w:rPr>
              <w:t>b</w:t>
            </w:r>
            <w:r w:rsidRPr="0010152C">
              <w:rPr>
                <w:rFonts w:asciiTheme="minorHAnsi" w:hAnsiTheme="minorHAnsi" w:cstheme="minorHAnsi"/>
                <w:b/>
                <w:bCs/>
              </w:rPr>
              <w:t>e</w:t>
            </w:r>
            <w:r w:rsidRPr="0010152C">
              <w:rPr>
                <w:rFonts w:asciiTheme="minorHAnsi" w:hAnsiTheme="minorHAnsi" w:cstheme="minorHAnsi"/>
                <w:b/>
                <w:bCs/>
                <w:spacing w:val="-2"/>
              </w:rPr>
              <w:t xml:space="preserve"> </w:t>
            </w:r>
            <w:r w:rsidRPr="0010152C">
              <w:rPr>
                <w:rFonts w:asciiTheme="minorHAnsi" w:hAnsiTheme="minorHAnsi" w:cstheme="minorHAnsi"/>
                <w:b/>
                <w:bCs/>
                <w:spacing w:val="1"/>
              </w:rPr>
              <w:t>fo</w:t>
            </w:r>
            <w:r w:rsidRPr="0010152C">
              <w:rPr>
                <w:rFonts w:asciiTheme="minorHAnsi" w:hAnsiTheme="minorHAnsi" w:cstheme="minorHAnsi"/>
                <w:b/>
                <w:bCs/>
              </w:rPr>
              <w:t>ll</w:t>
            </w:r>
            <w:r w:rsidRPr="0010152C">
              <w:rPr>
                <w:rFonts w:asciiTheme="minorHAnsi" w:hAnsiTheme="minorHAnsi" w:cstheme="minorHAnsi"/>
                <w:b/>
                <w:bCs/>
                <w:spacing w:val="1"/>
              </w:rPr>
              <w:t>o</w:t>
            </w:r>
            <w:r w:rsidRPr="0010152C">
              <w:rPr>
                <w:rFonts w:asciiTheme="minorHAnsi" w:hAnsiTheme="minorHAnsi" w:cstheme="minorHAnsi"/>
                <w:b/>
                <w:bCs/>
                <w:spacing w:val="4"/>
              </w:rPr>
              <w:t>w</w:t>
            </w:r>
            <w:r w:rsidRPr="0010152C">
              <w:rPr>
                <w:rFonts w:asciiTheme="minorHAnsi" w:hAnsiTheme="minorHAnsi" w:cstheme="minorHAnsi"/>
                <w:b/>
                <w:bCs/>
              </w:rPr>
              <w:t>ed</w:t>
            </w:r>
            <w:r w:rsidRPr="0010152C">
              <w:rPr>
                <w:rFonts w:asciiTheme="minorHAnsi" w:hAnsiTheme="minorHAnsi" w:cstheme="minorHAnsi"/>
                <w:b/>
                <w:bCs/>
                <w:spacing w:val="-10"/>
              </w:rPr>
              <w:t xml:space="preserve"> </w:t>
            </w:r>
            <w:r w:rsidRPr="0010152C">
              <w:rPr>
                <w:rFonts w:asciiTheme="minorHAnsi" w:hAnsiTheme="minorHAnsi" w:cstheme="minorHAnsi"/>
                <w:b/>
                <w:bCs/>
                <w:spacing w:val="1"/>
              </w:rPr>
              <w:t>u</w:t>
            </w:r>
            <w:r w:rsidRPr="0010152C">
              <w:rPr>
                <w:rFonts w:asciiTheme="minorHAnsi" w:hAnsiTheme="minorHAnsi" w:cstheme="minorHAnsi"/>
                <w:b/>
                <w:bCs/>
              </w:rPr>
              <w:t>p</w:t>
            </w:r>
            <w:r w:rsidRPr="0010152C">
              <w:rPr>
                <w:rFonts w:asciiTheme="minorHAnsi" w:hAnsiTheme="minorHAnsi" w:cstheme="minorHAnsi"/>
                <w:b/>
                <w:bCs/>
                <w:spacing w:val="-1"/>
              </w:rPr>
              <w:t xml:space="preserve"> </w:t>
            </w:r>
            <w:r w:rsidRPr="0010152C">
              <w:rPr>
                <w:rFonts w:asciiTheme="minorHAnsi" w:hAnsiTheme="minorHAnsi" w:cstheme="minorHAnsi"/>
                <w:b/>
                <w:bCs/>
                <w:spacing w:val="1"/>
              </w:rPr>
              <w:t>p</w:t>
            </w:r>
            <w:r w:rsidRPr="0010152C">
              <w:rPr>
                <w:rFonts w:asciiTheme="minorHAnsi" w:hAnsiTheme="minorHAnsi" w:cstheme="minorHAnsi"/>
                <w:b/>
                <w:bCs/>
                <w:spacing w:val="-1"/>
              </w:rPr>
              <w:t>r</w:t>
            </w:r>
            <w:r w:rsidRPr="0010152C">
              <w:rPr>
                <w:rFonts w:asciiTheme="minorHAnsi" w:hAnsiTheme="minorHAnsi" w:cstheme="minorHAnsi"/>
                <w:b/>
                <w:bCs/>
              </w:rPr>
              <w:t>i</w:t>
            </w:r>
            <w:r w:rsidRPr="0010152C">
              <w:rPr>
                <w:rFonts w:asciiTheme="minorHAnsi" w:hAnsiTheme="minorHAnsi" w:cstheme="minorHAnsi"/>
                <w:b/>
                <w:bCs/>
                <w:spacing w:val="1"/>
              </w:rPr>
              <w:t>o</w:t>
            </w:r>
            <w:r w:rsidRPr="0010152C">
              <w:rPr>
                <w:rFonts w:asciiTheme="minorHAnsi" w:hAnsiTheme="minorHAnsi" w:cstheme="minorHAnsi"/>
                <w:b/>
                <w:bCs/>
              </w:rPr>
              <w:t>r</w:t>
            </w:r>
            <w:r w:rsidRPr="0010152C">
              <w:rPr>
                <w:rFonts w:asciiTheme="minorHAnsi" w:hAnsiTheme="minorHAnsi" w:cstheme="minorHAnsi"/>
                <w:b/>
                <w:bCs/>
                <w:spacing w:val="-6"/>
              </w:rPr>
              <w:t xml:space="preserve"> </w:t>
            </w:r>
            <w:r w:rsidRPr="0010152C">
              <w:rPr>
                <w:rFonts w:asciiTheme="minorHAnsi" w:hAnsiTheme="minorHAnsi" w:cstheme="minorHAnsi"/>
                <w:b/>
                <w:bCs/>
                <w:spacing w:val="1"/>
              </w:rPr>
              <w:t>t</w:t>
            </w:r>
            <w:r w:rsidRPr="0010152C">
              <w:rPr>
                <w:rFonts w:asciiTheme="minorHAnsi" w:hAnsiTheme="minorHAnsi" w:cstheme="minorHAnsi"/>
                <w:b/>
                <w:bCs/>
              </w:rPr>
              <w:t>o</w:t>
            </w:r>
            <w:r w:rsidRPr="0010152C">
              <w:rPr>
                <w:rFonts w:asciiTheme="minorHAnsi" w:hAnsiTheme="minorHAnsi" w:cstheme="minorHAnsi"/>
                <w:b/>
                <w:bCs/>
                <w:spacing w:val="-1"/>
              </w:rPr>
              <w:t xml:space="preserve"> </w:t>
            </w:r>
            <w:r w:rsidRPr="0010152C">
              <w:rPr>
                <w:rFonts w:asciiTheme="minorHAnsi" w:hAnsiTheme="minorHAnsi" w:cstheme="minorHAnsi"/>
                <w:b/>
                <w:bCs/>
              </w:rPr>
              <w:t>a</w:t>
            </w:r>
            <w:r w:rsidRPr="0010152C">
              <w:rPr>
                <w:rFonts w:asciiTheme="minorHAnsi" w:hAnsiTheme="minorHAnsi" w:cstheme="minorHAnsi"/>
                <w:b/>
                <w:bCs/>
                <w:spacing w:val="1"/>
              </w:rPr>
              <w:t>ppo</w:t>
            </w:r>
            <w:r w:rsidRPr="0010152C">
              <w:rPr>
                <w:rFonts w:asciiTheme="minorHAnsi" w:hAnsiTheme="minorHAnsi" w:cstheme="minorHAnsi"/>
                <w:b/>
                <w:bCs/>
              </w:rPr>
              <w:t>i</w:t>
            </w:r>
            <w:r w:rsidRPr="0010152C">
              <w:rPr>
                <w:rFonts w:asciiTheme="minorHAnsi" w:hAnsiTheme="minorHAnsi" w:cstheme="minorHAnsi"/>
                <w:b/>
                <w:bCs/>
                <w:spacing w:val="1"/>
              </w:rPr>
              <w:t>ntm</w:t>
            </w:r>
            <w:r w:rsidRPr="0010152C">
              <w:rPr>
                <w:rFonts w:asciiTheme="minorHAnsi" w:hAnsiTheme="minorHAnsi" w:cstheme="minorHAnsi"/>
                <w:b/>
                <w:bCs/>
              </w:rPr>
              <w:t>e</w:t>
            </w:r>
            <w:r w:rsidRPr="0010152C">
              <w:rPr>
                <w:rFonts w:asciiTheme="minorHAnsi" w:hAnsiTheme="minorHAnsi" w:cstheme="minorHAnsi"/>
                <w:b/>
                <w:bCs/>
                <w:spacing w:val="1"/>
              </w:rPr>
              <w:t>nt</w:t>
            </w:r>
            <w:r w:rsidRPr="0010152C">
              <w:rPr>
                <w:rFonts w:asciiTheme="minorHAnsi" w:hAnsiTheme="minorHAnsi" w:cstheme="minorHAnsi"/>
                <w:b/>
                <w:bCs/>
              </w:rPr>
              <w:t>.</w:t>
            </w:r>
          </w:p>
        </w:tc>
      </w:tr>
    </w:tbl>
    <w:p w14:paraId="0AF4750A" w14:textId="77777777" w:rsidR="009743A4" w:rsidRPr="0010152C" w:rsidRDefault="009743A4" w:rsidP="009743A4">
      <w:pPr>
        <w:rPr>
          <w:rFonts w:asciiTheme="minorHAnsi" w:hAnsiTheme="minorHAnsi" w:cstheme="minorHAnsi"/>
        </w:rPr>
      </w:pPr>
    </w:p>
    <w:p w14:paraId="5F3AA6FF"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 xml:space="preserve">I have read and understand my job description. </w:t>
      </w:r>
    </w:p>
    <w:p w14:paraId="68255E79" w14:textId="77777777" w:rsidR="009743A4" w:rsidRDefault="009743A4" w:rsidP="009743A4">
      <w:pPr>
        <w:rPr>
          <w:rFonts w:asciiTheme="minorHAnsi" w:hAnsiTheme="minorHAnsi" w:cstheme="minorHAnsi"/>
        </w:rPr>
      </w:pPr>
    </w:p>
    <w:p w14:paraId="7CA63FFD"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 xml:space="preserve">____________________________________ </w:t>
      </w:r>
    </w:p>
    <w:p w14:paraId="10F1CCAB"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Employee Printed Name</w:t>
      </w:r>
      <w:r w:rsidRPr="0010152C">
        <w:rPr>
          <w:rFonts w:asciiTheme="minorHAnsi" w:hAnsiTheme="minorHAnsi" w:cstheme="minorHAnsi"/>
        </w:rPr>
        <w:tab/>
      </w:r>
    </w:p>
    <w:p w14:paraId="2745640F"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 xml:space="preserve">____________________________________ </w:t>
      </w:r>
      <w:r w:rsidRPr="0010152C">
        <w:rPr>
          <w:rFonts w:asciiTheme="minorHAnsi" w:hAnsiTheme="minorHAnsi" w:cstheme="minorHAnsi"/>
        </w:rPr>
        <w:tab/>
        <w:t>_____________________</w:t>
      </w:r>
    </w:p>
    <w:p w14:paraId="2C1C662C"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Employee Signature</w:t>
      </w:r>
      <w:r w:rsidRPr="0010152C">
        <w:rPr>
          <w:rFonts w:asciiTheme="minorHAnsi" w:hAnsiTheme="minorHAnsi" w:cstheme="minorHAnsi"/>
        </w:rPr>
        <w:tab/>
      </w:r>
      <w:r w:rsidRPr="0010152C">
        <w:rPr>
          <w:rFonts w:asciiTheme="minorHAnsi" w:hAnsiTheme="minorHAnsi" w:cstheme="minorHAnsi"/>
        </w:rPr>
        <w:tab/>
      </w:r>
      <w:r w:rsidRPr="0010152C">
        <w:rPr>
          <w:rFonts w:asciiTheme="minorHAnsi" w:hAnsiTheme="minorHAnsi" w:cstheme="minorHAnsi"/>
        </w:rPr>
        <w:tab/>
      </w:r>
      <w:r w:rsidRPr="0010152C">
        <w:rPr>
          <w:rFonts w:asciiTheme="minorHAnsi" w:hAnsiTheme="minorHAnsi" w:cstheme="minorHAnsi"/>
        </w:rPr>
        <w:tab/>
        <w:t>Date</w:t>
      </w:r>
    </w:p>
    <w:p w14:paraId="58886DD7" w14:textId="77777777" w:rsidR="009743A4" w:rsidRPr="0010152C" w:rsidRDefault="009743A4" w:rsidP="009743A4">
      <w:pPr>
        <w:rPr>
          <w:rFonts w:asciiTheme="minorHAnsi" w:hAnsiTheme="minorHAnsi" w:cstheme="minorHAnsi"/>
        </w:rPr>
      </w:pPr>
    </w:p>
    <w:p w14:paraId="04EAB25E"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 xml:space="preserve">____________________________________ </w:t>
      </w:r>
    </w:p>
    <w:p w14:paraId="3AC96AC9" w14:textId="77777777" w:rsidR="009743A4" w:rsidRPr="0010152C" w:rsidRDefault="009743A4" w:rsidP="009743A4">
      <w:pPr>
        <w:rPr>
          <w:rFonts w:asciiTheme="minorHAnsi" w:hAnsiTheme="minorHAnsi" w:cstheme="minorHAnsi"/>
        </w:rPr>
      </w:pPr>
      <w:r w:rsidRPr="0010152C">
        <w:rPr>
          <w:rFonts w:asciiTheme="minorHAnsi" w:hAnsiTheme="minorHAnsi" w:cstheme="minorHAnsi"/>
        </w:rPr>
        <w:t>Headteacher Printed Name</w:t>
      </w:r>
      <w:r w:rsidRPr="0010152C">
        <w:rPr>
          <w:rFonts w:asciiTheme="minorHAnsi" w:hAnsiTheme="minorHAnsi" w:cstheme="minorHAnsi"/>
        </w:rPr>
        <w:tab/>
      </w:r>
    </w:p>
    <w:p w14:paraId="5C12620E" w14:textId="77777777" w:rsidR="009743A4" w:rsidRDefault="009743A4" w:rsidP="009743A4">
      <w:pPr>
        <w:rPr>
          <w:rFonts w:asciiTheme="minorHAnsi" w:hAnsiTheme="minorHAnsi" w:cstheme="minorHAnsi"/>
        </w:rPr>
      </w:pPr>
      <w:r w:rsidRPr="0010152C">
        <w:rPr>
          <w:rFonts w:asciiTheme="minorHAnsi" w:hAnsiTheme="minorHAnsi" w:cstheme="minorHAnsi"/>
        </w:rPr>
        <w:t xml:space="preserve">____________________________________ </w:t>
      </w:r>
      <w:r w:rsidRPr="0010152C">
        <w:rPr>
          <w:rFonts w:asciiTheme="minorHAnsi" w:hAnsiTheme="minorHAnsi" w:cstheme="minorHAnsi"/>
        </w:rPr>
        <w:tab/>
        <w:t>_____________________</w:t>
      </w:r>
    </w:p>
    <w:p w14:paraId="3A35FBBF" w14:textId="038AF128" w:rsidR="00881CE9" w:rsidRPr="00EF0C9F" w:rsidRDefault="009743A4" w:rsidP="009743A4">
      <w:pPr>
        <w:rPr>
          <w:rFonts w:asciiTheme="minorHAnsi" w:hAnsiTheme="minorHAnsi" w:cstheme="minorHAnsi"/>
        </w:rPr>
      </w:pPr>
      <w:r w:rsidRPr="0010152C">
        <w:rPr>
          <w:rFonts w:asciiTheme="minorHAnsi" w:hAnsiTheme="minorHAnsi" w:cstheme="minorHAnsi"/>
        </w:rPr>
        <w:t>Headteacher Signature</w:t>
      </w:r>
      <w:r w:rsidRPr="0010152C">
        <w:rPr>
          <w:rFonts w:asciiTheme="minorHAnsi" w:hAnsiTheme="minorHAnsi" w:cstheme="minorHAnsi"/>
        </w:rPr>
        <w:tab/>
      </w:r>
      <w:r w:rsidRPr="0010152C">
        <w:rPr>
          <w:rFonts w:asciiTheme="minorHAnsi" w:hAnsiTheme="minorHAnsi" w:cstheme="minorHAnsi"/>
        </w:rPr>
        <w:tab/>
      </w:r>
      <w:r w:rsidRPr="0010152C">
        <w:rPr>
          <w:rFonts w:asciiTheme="minorHAnsi" w:hAnsiTheme="minorHAnsi" w:cstheme="minorHAnsi"/>
        </w:rPr>
        <w:tab/>
      </w:r>
      <w:r w:rsidRPr="0010152C">
        <w:rPr>
          <w:rFonts w:asciiTheme="minorHAnsi" w:hAnsiTheme="minorHAnsi" w:cstheme="minorHAnsi"/>
        </w:rPr>
        <w:tab/>
        <w:t>Date</w:t>
      </w:r>
    </w:p>
    <w:sectPr w:rsidR="00881CE9" w:rsidRPr="00EF0C9F"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8532" w14:textId="77777777" w:rsidR="006C1FE3" w:rsidRDefault="006C1FE3" w:rsidP="00A7380A">
      <w:pPr>
        <w:spacing w:after="0" w:line="240" w:lineRule="auto"/>
      </w:pPr>
      <w:r>
        <w:separator/>
      </w:r>
    </w:p>
  </w:endnote>
  <w:endnote w:type="continuationSeparator" w:id="0">
    <w:p w14:paraId="051900E7" w14:textId="77777777" w:rsidR="006C1FE3" w:rsidRDefault="006C1FE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361" w14:textId="77777777" w:rsidR="006C1FE3" w:rsidRDefault="006C1FE3" w:rsidP="00A7380A">
      <w:pPr>
        <w:spacing w:after="0" w:line="240" w:lineRule="auto"/>
      </w:pPr>
      <w:r>
        <w:separator/>
      </w:r>
    </w:p>
  </w:footnote>
  <w:footnote w:type="continuationSeparator" w:id="0">
    <w:p w14:paraId="4608911C" w14:textId="77777777" w:rsidR="006C1FE3" w:rsidRDefault="006C1FE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492A0E33" w:rsidR="008D649B" w:rsidRDefault="008D6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A5"/>
    <w:multiLevelType w:val="hybridMultilevel"/>
    <w:tmpl w:val="2A5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105FA"/>
    <w:multiLevelType w:val="hybridMultilevel"/>
    <w:tmpl w:val="094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00CF"/>
    <w:multiLevelType w:val="hybridMultilevel"/>
    <w:tmpl w:val="16EC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82458"/>
    <w:multiLevelType w:val="hybridMultilevel"/>
    <w:tmpl w:val="C69CD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D7FA2"/>
    <w:multiLevelType w:val="hybridMultilevel"/>
    <w:tmpl w:val="423A3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06718"/>
    <w:multiLevelType w:val="hybridMultilevel"/>
    <w:tmpl w:val="B01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06A45"/>
    <w:multiLevelType w:val="hybridMultilevel"/>
    <w:tmpl w:val="5330B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83277"/>
    <w:multiLevelType w:val="hybridMultilevel"/>
    <w:tmpl w:val="2828E28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7" w15:restartNumberingAfterBreak="0">
    <w:nsid w:val="410A540A"/>
    <w:multiLevelType w:val="hybridMultilevel"/>
    <w:tmpl w:val="ADC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E321E"/>
    <w:multiLevelType w:val="hybridMultilevel"/>
    <w:tmpl w:val="FFD8B5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21055"/>
    <w:multiLevelType w:val="hybridMultilevel"/>
    <w:tmpl w:val="67C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6067C"/>
    <w:multiLevelType w:val="hybridMultilevel"/>
    <w:tmpl w:val="67C68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05D13"/>
    <w:multiLevelType w:val="hybridMultilevel"/>
    <w:tmpl w:val="CC9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E52EF"/>
    <w:multiLevelType w:val="hybridMultilevel"/>
    <w:tmpl w:val="DDC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81400"/>
    <w:multiLevelType w:val="hybridMultilevel"/>
    <w:tmpl w:val="01D482BC"/>
    <w:lvl w:ilvl="0" w:tplc="D25EDC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126">
    <w:abstractNumId w:val="3"/>
  </w:num>
  <w:num w:numId="2" w16cid:durableId="1855151009">
    <w:abstractNumId w:val="14"/>
  </w:num>
  <w:num w:numId="3" w16cid:durableId="248581529">
    <w:abstractNumId w:val="24"/>
  </w:num>
  <w:num w:numId="4" w16cid:durableId="1631739888">
    <w:abstractNumId w:val="26"/>
  </w:num>
  <w:num w:numId="5" w16cid:durableId="1250387600">
    <w:abstractNumId w:val="2"/>
  </w:num>
  <w:num w:numId="6" w16cid:durableId="2039772672">
    <w:abstractNumId w:val="23"/>
  </w:num>
  <w:num w:numId="7" w16cid:durableId="2038114632">
    <w:abstractNumId w:val="9"/>
  </w:num>
  <w:num w:numId="8" w16cid:durableId="2037656016">
    <w:abstractNumId w:val="15"/>
  </w:num>
  <w:num w:numId="9" w16cid:durableId="1547641335">
    <w:abstractNumId w:val="19"/>
  </w:num>
  <w:num w:numId="10" w16cid:durableId="307396455">
    <w:abstractNumId w:val="10"/>
  </w:num>
  <w:num w:numId="11" w16cid:durableId="2059620114">
    <w:abstractNumId w:val="25"/>
  </w:num>
  <w:num w:numId="12" w16cid:durableId="1246113025">
    <w:abstractNumId w:val="29"/>
  </w:num>
  <w:num w:numId="13" w16cid:durableId="1156341971">
    <w:abstractNumId w:val="28"/>
  </w:num>
  <w:num w:numId="14" w16cid:durableId="2040156127">
    <w:abstractNumId w:val="17"/>
  </w:num>
  <w:num w:numId="15" w16cid:durableId="282856543">
    <w:abstractNumId w:val="18"/>
  </w:num>
  <w:num w:numId="16" w16cid:durableId="2032874331">
    <w:abstractNumId w:val="7"/>
  </w:num>
  <w:num w:numId="17" w16cid:durableId="326833416">
    <w:abstractNumId w:val="6"/>
  </w:num>
  <w:num w:numId="18" w16cid:durableId="283192026">
    <w:abstractNumId w:val="21"/>
  </w:num>
  <w:num w:numId="19" w16cid:durableId="217014369">
    <w:abstractNumId w:val="12"/>
  </w:num>
  <w:num w:numId="20" w16cid:durableId="1912619639">
    <w:abstractNumId w:val="5"/>
  </w:num>
  <w:num w:numId="21" w16cid:durableId="1051148477">
    <w:abstractNumId w:val="4"/>
  </w:num>
  <w:num w:numId="22" w16cid:durableId="1563254860">
    <w:abstractNumId w:val="0"/>
  </w:num>
  <w:num w:numId="23" w16cid:durableId="1198279308">
    <w:abstractNumId w:val="11"/>
  </w:num>
  <w:num w:numId="24" w16cid:durableId="1112355637">
    <w:abstractNumId w:val="22"/>
  </w:num>
  <w:num w:numId="25" w16cid:durableId="219173488">
    <w:abstractNumId w:val="20"/>
  </w:num>
  <w:num w:numId="26" w16cid:durableId="1894609668">
    <w:abstractNumId w:val="27"/>
  </w:num>
  <w:num w:numId="27" w16cid:durableId="1018578159">
    <w:abstractNumId w:val="8"/>
  </w:num>
  <w:num w:numId="28" w16cid:durableId="107315087">
    <w:abstractNumId w:val="13"/>
  </w:num>
  <w:num w:numId="29" w16cid:durableId="299724648">
    <w:abstractNumId w:val="1"/>
  </w:num>
  <w:num w:numId="30" w16cid:durableId="3300613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6D82"/>
    <w:rsid w:val="00080052"/>
    <w:rsid w:val="000826D3"/>
    <w:rsid w:val="000A4C8F"/>
    <w:rsid w:val="000A5889"/>
    <w:rsid w:val="000B22C4"/>
    <w:rsid w:val="000B2324"/>
    <w:rsid w:val="000B57EF"/>
    <w:rsid w:val="000B5A6B"/>
    <w:rsid w:val="000C3FFF"/>
    <w:rsid w:val="000E671C"/>
    <w:rsid w:val="00122800"/>
    <w:rsid w:val="00131B4D"/>
    <w:rsid w:val="00140870"/>
    <w:rsid w:val="001651A2"/>
    <w:rsid w:val="001675B8"/>
    <w:rsid w:val="00187F9A"/>
    <w:rsid w:val="001B0F36"/>
    <w:rsid w:val="001B2374"/>
    <w:rsid w:val="001D5229"/>
    <w:rsid w:val="001D700D"/>
    <w:rsid w:val="001F4FAA"/>
    <w:rsid w:val="001F549D"/>
    <w:rsid w:val="00205C52"/>
    <w:rsid w:val="00210E3C"/>
    <w:rsid w:val="00241F14"/>
    <w:rsid w:val="00263CBA"/>
    <w:rsid w:val="00295F70"/>
    <w:rsid w:val="002965E4"/>
    <w:rsid w:val="002A40F1"/>
    <w:rsid w:val="002A7CD3"/>
    <w:rsid w:val="002C7377"/>
    <w:rsid w:val="002D03E8"/>
    <w:rsid w:val="00316E9E"/>
    <w:rsid w:val="003363F4"/>
    <w:rsid w:val="00336EC0"/>
    <w:rsid w:val="003B6B28"/>
    <w:rsid w:val="003C2FCC"/>
    <w:rsid w:val="003D41FD"/>
    <w:rsid w:val="003E4EC1"/>
    <w:rsid w:val="003E7A00"/>
    <w:rsid w:val="003F03A3"/>
    <w:rsid w:val="00402575"/>
    <w:rsid w:val="0040501A"/>
    <w:rsid w:val="00410B38"/>
    <w:rsid w:val="0041178F"/>
    <w:rsid w:val="00456A45"/>
    <w:rsid w:val="004606AE"/>
    <w:rsid w:val="0046349F"/>
    <w:rsid w:val="004653EC"/>
    <w:rsid w:val="00487601"/>
    <w:rsid w:val="004C5A1D"/>
    <w:rsid w:val="004D4B75"/>
    <w:rsid w:val="004D65D9"/>
    <w:rsid w:val="00502706"/>
    <w:rsid w:val="00533900"/>
    <w:rsid w:val="005564A5"/>
    <w:rsid w:val="005848B3"/>
    <w:rsid w:val="00585284"/>
    <w:rsid w:val="00597894"/>
    <w:rsid w:val="005A0ADA"/>
    <w:rsid w:val="005A5159"/>
    <w:rsid w:val="005A704D"/>
    <w:rsid w:val="005B27A3"/>
    <w:rsid w:val="005E0BDB"/>
    <w:rsid w:val="00621517"/>
    <w:rsid w:val="00621A25"/>
    <w:rsid w:val="00631698"/>
    <w:rsid w:val="006338B1"/>
    <w:rsid w:val="00654886"/>
    <w:rsid w:val="00655B4A"/>
    <w:rsid w:val="006724DD"/>
    <w:rsid w:val="00672EAD"/>
    <w:rsid w:val="00691BEA"/>
    <w:rsid w:val="006A01A3"/>
    <w:rsid w:val="006A1EDF"/>
    <w:rsid w:val="006A2B62"/>
    <w:rsid w:val="006C1FE3"/>
    <w:rsid w:val="006C6032"/>
    <w:rsid w:val="006D3629"/>
    <w:rsid w:val="00712ED8"/>
    <w:rsid w:val="00773BE4"/>
    <w:rsid w:val="00784E9E"/>
    <w:rsid w:val="00797F15"/>
    <w:rsid w:val="007B35F5"/>
    <w:rsid w:val="007C074E"/>
    <w:rsid w:val="007C136E"/>
    <w:rsid w:val="007D118D"/>
    <w:rsid w:val="007D76D7"/>
    <w:rsid w:val="007E07F8"/>
    <w:rsid w:val="007F041D"/>
    <w:rsid w:val="007F4DBB"/>
    <w:rsid w:val="008146AA"/>
    <w:rsid w:val="0082455A"/>
    <w:rsid w:val="008446D3"/>
    <w:rsid w:val="008476A9"/>
    <w:rsid w:val="00850194"/>
    <w:rsid w:val="0085661B"/>
    <w:rsid w:val="00863146"/>
    <w:rsid w:val="008663ED"/>
    <w:rsid w:val="00866ECC"/>
    <w:rsid w:val="00870367"/>
    <w:rsid w:val="00881CE9"/>
    <w:rsid w:val="00883CA0"/>
    <w:rsid w:val="008847E4"/>
    <w:rsid w:val="00884CD6"/>
    <w:rsid w:val="00892EA9"/>
    <w:rsid w:val="00895BD1"/>
    <w:rsid w:val="008A297E"/>
    <w:rsid w:val="008A4D08"/>
    <w:rsid w:val="008C25B4"/>
    <w:rsid w:val="008C51C1"/>
    <w:rsid w:val="008C589D"/>
    <w:rsid w:val="008D649B"/>
    <w:rsid w:val="008E5DD8"/>
    <w:rsid w:val="00902EFD"/>
    <w:rsid w:val="009054A2"/>
    <w:rsid w:val="00927B2D"/>
    <w:rsid w:val="00943B02"/>
    <w:rsid w:val="00944CA1"/>
    <w:rsid w:val="00945F51"/>
    <w:rsid w:val="0094726B"/>
    <w:rsid w:val="00954B00"/>
    <w:rsid w:val="009743A4"/>
    <w:rsid w:val="00976B0F"/>
    <w:rsid w:val="009828E3"/>
    <w:rsid w:val="009A58C3"/>
    <w:rsid w:val="009B0AFF"/>
    <w:rsid w:val="009D5296"/>
    <w:rsid w:val="009E5856"/>
    <w:rsid w:val="00A1492E"/>
    <w:rsid w:val="00A30DB3"/>
    <w:rsid w:val="00A53828"/>
    <w:rsid w:val="00A546E1"/>
    <w:rsid w:val="00A7380A"/>
    <w:rsid w:val="00AA0ABE"/>
    <w:rsid w:val="00AB1BEE"/>
    <w:rsid w:val="00AB4D3C"/>
    <w:rsid w:val="00AC6B74"/>
    <w:rsid w:val="00AD169A"/>
    <w:rsid w:val="00AD5CB0"/>
    <w:rsid w:val="00AE3FF9"/>
    <w:rsid w:val="00AF51E0"/>
    <w:rsid w:val="00B02C41"/>
    <w:rsid w:val="00B113FF"/>
    <w:rsid w:val="00B117BC"/>
    <w:rsid w:val="00B32BFB"/>
    <w:rsid w:val="00B34F05"/>
    <w:rsid w:val="00B37C37"/>
    <w:rsid w:val="00B450B7"/>
    <w:rsid w:val="00B96526"/>
    <w:rsid w:val="00BE5336"/>
    <w:rsid w:val="00BF7D49"/>
    <w:rsid w:val="00C01676"/>
    <w:rsid w:val="00C11337"/>
    <w:rsid w:val="00C124CA"/>
    <w:rsid w:val="00C4740A"/>
    <w:rsid w:val="00C507D9"/>
    <w:rsid w:val="00C6492B"/>
    <w:rsid w:val="00C72989"/>
    <w:rsid w:val="00C7665A"/>
    <w:rsid w:val="00C8052E"/>
    <w:rsid w:val="00C81030"/>
    <w:rsid w:val="00C85EB2"/>
    <w:rsid w:val="00CB512C"/>
    <w:rsid w:val="00CB6C9B"/>
    <w:rsid w:val="00CD56CD"/>
    <w:rsid w:val="00CE4379"/>
    <w:rsid w:val="00CF749C"/>
    <w:rsid w:val="00D00BCE"/>
    <w:rsid w:val="00D12026"/>
    <w:rsid w:val="00D17D89"/>
    <w:rsid w:val="00D35865"/>
    <w:rsid w:val="00D73E8B"/>
    <w:rsid w:val="00D76F6F"/>
    <w:rsid w:val="00D779C8"/>
    <w:rsid w:val="00D80322"/>
    <w:rsid w:val="00DA6158"/>
    <w:rsid w:val="00DA715D"/>
    <w:rsid w:val="00DA753E"/>
    <w:rsid w:val="00DA7B4B"/>
    <w:rsid w:val="00DB2A30"/>
    <w:rsid w:val="00DE659F"/>
    <w:rsid w:val="00E027EE"/>
    <w:rsid w:val="00E032DD"/>
    <w:rsid w:val="00E07A4D"/>
    <w:rsid w:val="00E25D79"/>
    <w:rsid w:val="00E7375D"/>
    <w:rsid w:val="00EB68D1"/>
    <w:rsid w:val="00EC7737"/>
    <w:rsid w:val="00ED5128"/>
    <w:rsid w:val="00EF0C9F"/>
    <w:rsid w:val="00EF2DE0"/>
    <w:rsid w:val="00EF6095"/>
    <w:rsid w:val="00F07092"/>
    <w:rsid w:val="00F3510A"/>
    <w:rsid w:val="00F510B3"/>
    <w:rsid w:val="00F61A31"/>
    <w:rsid w:val="00F929A4"/>
    <w:rsid w:val="00F960DC"/>
    <w:rsid w:val="00FA2A1E"/>
    <w:rsid w:val="00FB364C"/>
    <w:rsid w:val="00FD1E08"/>
    <w:rsid w:val="00FE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3E7A00"/>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recruitment@scientia-academy.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438D2A55-BB2F-40A7-904E-0649AFC200A7}">
  <ds:schemaRefs>
    <ds:schemaRef ds:uri="http://schemas.openxmlformats.org/officeDocument/2006/bibliography"/>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6</TotalTime>
  <Pages>12</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Crisp-Ullah</cp:lastModifiedBy>
  <cp:revision>19</cp:revision>
  <cp:lastPrinted>2022-09-22T14:28:00Z</cp:lastPrinted>
  <dcterms:created xsi:type="dcterms:W3CDTF">2022-09-18T17:55:00Z</dcterms:created>
  <dcterms:modified xsi:type="dcterms:W3CDTF">2023-05-15T13:12:00Z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