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7F1727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Pr="00C366A9" w:rsidR="00C366A9" w:rsidP="00C366A9" w:rsidRDefault="00E90E12" w14:paraId="73A51B92" w14:textId="7E239553">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472F4BD" w14:textId="02031631"/>
    <w:p w:rsidR="004B01C6" w:rsidP="00F811B8" w:rsidRDefault="004B01C6" w14:paraId="5CA83A66" w14:textId="4DC43755"/>
    <w:p w:rsidR="00823442" w:rsidP="00F811B8" w:rsidRDefault="00823442" w14:paraId="7B8BA186" w14:textId="36C0963B"/>
    <w:p w:rsidR="00823442" w:rsidP="00F811B8" w:rsidRDefault="00823442" w14:paraId="1550155A" w14:textId="3C4FCED9"/>
    <w:p w:rsidR="00823442" w:rsidP="00F811B8" w:rsidRDefault="00823442" w14:paraId="5CBF3AAA" w14:textId="2F3A71D0"/>
    <w:p w:rsidR="00823442" w:rsidP="00F811B8" w:rsidRDefault="00823442" w14:paraId="702CFB2C" w14:textId="08ACB32F"/>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3B5D7E8C" w14:paraId="554C6C4D" w14:textId="77777777">
        <w:tc>
          <w:tcPr>
            <w:tcW w:w="10201" w:type="dxa"/>
            <w:gridSpan w:val="2"/>
            <w:tcBorders>
              <w:bottom w:val="single" w:color="7F7F7F" w:themeColor="text1" w:themeTint="80" w:sz="4" w:space="0"/>
              <w:right w:val="nil"/>
            </w:tcBorders>
            <w:shd w:val="clear" w:color="auto" w:fill="auto"/>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3B5D7E8C" w14:paraId="06F1D04F"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rsidRPr="00E15185" w:rsidR="00F811B8" w:rsidP="005A0FB5" w:rsidRDefault="00072226" w14:paraId="09546D4D" w14:textId="275166AD">
            <w:pPr>
              <w:spacing w:after="0" w:line="240" w:lineRule="auto"/>
              <w:ind w:left="720" w:hanging="720"/>
              <w:rPr>
                <w:color w:val="002060"/>
                <w:sz w:val="40"/>
                <w:szCs w:val="40"/>
              </w:rPr>
            </w:pPr>
            <w:r>
              <w:rPr>
                <w:color w:val="002060"/>
                <w:sz w:val="40"/>
                <w:szCs w:val="40"/>
              </w:rPr>
              <w:t>KS</w:t>
            </w:r>
            <w:r w:rsidR="00FD03C8">
              <w:rPr>
                <w:color w:val="002060"/>
                <w:sz w:val="40"/>
                <w:szCs w:val="40"/>
              </w:rPr>
              <w:t>2</w:t>
            </w:r>
            <w:r>
              <w:rPr>
                <w:color w:val="002060"/>
                <w:sz w:val="40"/>
                <w:szCs w:val="40"/>
              </w:rPr>
              <w:t xml:space="preserve"> </w:t>
            </w:r>
            <w:r w:rsidR="009970A9">
              <w:rPr>
                <w:color w:val="002060"/>
                <w:sz w:val="40"/>
                <w:szCs w:val="40"/>
              </w:rPr>
              <w:t>Class Teacher</w:t>
            </w:r>
          </w:p>
        </w:tc>
      </w:tr>
      <w:tr w:rsidRPr="0010324B" w:rsidR="00F811B8" w:rsidTr="3B5D7E8C" w14:paraId="7EC79337" w14:textId="77777777">
        <w:tc>
          <w:tcPr>
            <w:tcW w:w="1690" w:type="dxa"/>
            <w:tcBorders>
              <w:right w:val="single" w:color="7F7F7F" w:themeColor="text1" w:themeTint="80" w:sz="4" w:space="0"/>
            </w:tcBorders>
            <w:shd w:val="clear" w:color="auto" w:fill="auto"/>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Pr="0010324B" w:rsidR="00F811B8" w:rsidP="00F811B8" w:rsidRDefault="003164F5" w14:paraId="4147E922" w14:textId="3BE80F94">
            <w:pPr>
              <w:spacing w:after="0" w:line="240" w:lineRule="auto"/>
              <w:rPr>
                <w:color w:val="002060"/>
                <w:sz w:val="40"/>
                <w:szCs w:val="40"/>
              </w:rPr>
            </w:pPr>
            <w:r>
              <w:rPr>
                <w:color w:val="002060"/>
                <w:sz w:val="40"/>
                <w:szCs w:val="40"/>
              </w:rPr>
              <w:t xml:space="preserve">Purfleet </w:t>
            </w:r>
            <w:r w:rsidR="009970A9">
              <w:rPr>
                <w:color w:val="002060"/>
                <w:sz w:val="40"/>
                <w:szCs w:val="40"/>
              </w:rPr>
              <w:t xml:space="preserve">Primary </w:t>
            </w:r>
            <w:r>
              <w:rPr>
                <w:color w:val="002060"/>
                <w:sz w:val="40"/>
                <w:szCs w:val="40"/>
              </w:rPr>
              <w:t>Academy</w:t>
            </w:r>
          </w:p>
        </w:tc>
      </w:tr>
      <w:tr w:rsidRPr="0010324B" w:rsidR="00F811B8" w:rsidTr="3B5D7E8C" w14:paraId="78CABCAE"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rsidRPr="0010324B" w:rsidR="00F811B8" w:rsidP="00F811B8" w:rsidRDefault="00F811B8" w14:paraId="29248338" w14:textId="77777777">
            <w:pPr>
              <w:spacing w:after="0" w:line="240" w:lineRule="auto"/>
              <w:rPr>
                <w:color w:val="002060"/>
                <w:sz w:val="40"/>
              </w:rPr>
            </w:pPr>
          </w:p>
        </w:tc>
      </w:tr>
      <w:tr w:rsidRPr="0010324B" w:rsidR="00F811B8" w:rsidTr="3B5D7E8C" w14:paraId="5BF58B15" w14:textId="77777777">
        <w:tc>
          <w:tcPr>
            <w:tcW w:w="1690" w:type="dxa"/>
            <w:tcBorders>
              <w:right w:val="single" w:color="7F7F7F" w:themeColor="text1" w:themeTint="80" w:sz="4" w:space="0"/>
            </w:tcBorders>
            <w:shd w:val="clear" w:color="auto" w:fill="auto"/>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Pr="0010324B" w:rsidR="00F811B8" w:rsidP="00F811B8" w:rsidRDefault="00F811B8" w14:paraId="09995F9C" w14:textId="77777777">
            <w:pPr>
              <w:spacing w:after="0" w:line="240" w:lineRule="auto"/>
              <w:rPr>
                <w:color w:val="002060"/>
                <w:sz w:val="40"/>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rsidRPr="00DB45EF" w:rsidR="00B15752" w:rsidP="00DB45EF" w:rsidRDefault="507F42AA" w14:paraId="220E78E8" w14:textId="1F28BFA4">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670BF39A"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670BF39A" w14:paraId="41F7828D" w14:textId="77777777">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8E1F24" w14:paraId="08626634" w14:textId="1889C59D">
            <w:pPr>
              <w:tabs>
                <w:tab w:val="left" w:pos="5078"/>
              </w:tabs>
              <w:spacing w:after="0" w:line="240" w:lineRule="auto"/>
            </w:pPr>
            <w:r>
              <w:t>Mr E Samuels Headteacher</w:t>
            </w:r>
          </w:p>
        </w:tc>
      </w:tr>
      <w:tr w:rsidRPr="0010324B" w:rsidR="007B3022" w:rsidTr="670BF39A"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000000" w14:paraId="05ECF901" w14:textId="4439F911">
            <w:pPr>
              <w:tabs>
                <w:tab w:val="left" w:pos="5078"/>
              </w:tabs>
              <w:spacing w:after="0" w:line="240" w:lineRule="auto"/>
            </w:pPr>
            <w:hyperlink w:history="1" r:id="rId16">
              <w:r w:rsidRPr="00240957" w:rsidR="00C52E6F">
                <w:rPr>
                  <w:rStyle w:val="Hyperlink"/>
                </w:rPr>
                <w:t>recruitment@reach2.org</w:t>
              </w:r>
            </w:hyperlink>
            <w:r w:rsidR="00C52E6F">
              <w:t xml:space="preserve"> </w:t>
            </w:r>
          </w:p>
        </w:tc>
      </w:tr>
      <w:tr w:rsidRPr="0010324B" w:rsidR="007B3022" w:rsidTr="670BF39A" w14:paraId="1843C932" w14:textId="77777777">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AC39B0" w:rsidRDefault="00072226" w14:paraId="742DB348" w14:textId="22B8C160">
            <w:pPr>
              <w:tabs>
                <w:tab w:val="left" w:pos="5078"/>
              </w:tabs>
              <w:spacing w:after="0" w:line="240" w:lineRule="auto"/>
              <w:rPr/>
            </w:pPr>
            <w:r w:rsidR="57D92C2A">
              <w:rPr/>
              <w:t>Monday 29</w:t>
            </w:r>
            <w:r w:rsidRPr="670BF39A" w:rsidR="57D92C2A">
              <w:rPr>
                <w:vertAlign w:val="superscript"/>
              </w:rPr>
              <w:t>th</w:t>
            </w:r>
            <w:r w:rsidR="57D92C2A">
              <w:rPr/>
              <w:t xml:space="preserve"> April</w:t>
            </w:r>
            <w:r w:rsidR="00072226">
              <w:rPr/>
              <w:t xml:space="preserve"> 2024 at 12pm (midday)</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A02BE0">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2BE0" w:rsidP="00162358" w:rsidRDefault="00A02BE0" w14:paraId="5639EC4B" w14:textId="77777777">
      <w:pPr>
        <w:spacing w:after="0" w:line="240" w:lineRule="auto"/>
      </w:pPr>
      <w:r>
        <w:separator/>
      </w:r>
    </w:p>
  </w:endnote>
  <w:endnote w:type="continuationSeparator" w:id="0">
    <w:p w:rsidR="00A02BE0" w:rsidP="00162358" w:rsidRDefault="00A02BE0" w14:paraId="12833290" w14:textId="77777777">
      <w:pPr>
        <w:spacing w:after="0" w:line="240" w:lineRule="auto"/>
      </w:pPr>
      <w:r>
        <w:continuationSeparator/>
      </w:r>
    </w:p>
  </w:endnote>
  <w:endnote w:type="continuationNotice" w:id="1">
    <w:p w:rsidR="00A02BE0" w:rsidRDefault="00A02BE0" w14:paraId="3FCA676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2BE0" w:rsidP="00162358" w:rsidRDefault="00A02BE0" w14:paraId="607105AE" w14:textId="77777777">
      <w:pPr>
        <w:spacing w:after="0" w:line="240" w:lineRule="auto"/>
      </w:pPr>
      <w:r>
        <w:separator/>
      </w:r>
    </w:p>
  </w:footnote>
  <w:footnote w:type="continuationSeparator" w:id="0">
    <w:p w:rsidR="00A02BE0" w:rsidP="00162358" w:rsidRDefault="00A02BE0" w14:paraId="27BCDD22" w14:textId="77777777">
      <w:pPr>
        <w:spacing w:after="0" w:line="240" w:lineRule="auto"/>
      </w:pPr>
      <w:r>
        <w:continuationSeparator/>
      </w:r>
    </w:p>
  </w:footnote>
  <w:footnote w:type="continuationNotice" w:id="1">
    <w:p w:rsidR="00A02BE0" w:rsidRDefault="00A02BE0" w14:paraId="1C76C0D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74733084">
    <w:abstractNumId w:val="2"/>
  </w:num>
  <w:num w:numId="2" w16cid:durableId="1835027745">
    <w:abstractNumId w:val="1"/>
  </w:num>
  <w:num w:numId="3" w16cid:durableId="452678118">
    <w:abstractNumId w:val="0"/>
  </w:num>
  <w:num w:numId="4" w16cid:durableId="730811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5F75"/>
    <w:rsid w:val="000245C3"/>
    <w:rsid w:val="000301C7"/>
    <w:rsid w:val="000447BC"/>
    <w:rsid w:val="0005195D"/>
    <w:rsid w:val="000561FC"/>
    <w:rsid w:val="00057164"/>
    <w:rsid w:val="000619E2"/>
    <w:rsid w:val="00062E3E"/>
    <w:rsid w:val="00072226"/>
    <w:rsid w:val="00091AA0"/>
    <w:rsid w:val="00095E56"/>
    <w:rsid w:val="000971BD"/>
    <w:rsid w:val="000B099E"/>
    <w:rsid w:val="000B2753"/>
    <w:rsid w:val="000B5335"/>
    <w:rsid w:val="000E2252"/>
    <w:rsid w:val="000E7072"/>
    <w:rsid w:val="000F585A"/>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531F7"/>
    <w:rsid w:val="00262933"/>
    <w:rsid w:val="00272662"/>
    <w:rsid w:val="002B261D"/>
    <w:rsid w:val="002B57AE"/>
    <w:rsid w:val="002D5EAA"/>
    <w:rsid w:val="002E53AE"/>
    <w:rsid w:val="002F3FF3"/>
    <w:rsid w:val="002F42FF"/>
    <w:rsid w:val="002F6414"/>
    <w:rsid w:val="0030189D"/>
    <w:rsid w:val="0030477E"/>
    <w:rsid w:val="00311AFD"/>
    <w:rsid w:val="003164F5"/>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0FB5"/>
    <w:rsid w:val="005A55DF"/>
    <w:rsid w:val="005C390E"/>
    <w:rsid w:val="005D7C2B"/>
    <w:rsid w:val="005E0346"/>
    <w:rsid w:val="005E2434"/>
    <w:rsid w:val="005F0507"/>
    <w:rsid w:val="00604650"/>
    <w:rsid w:val="00650D6C"/>
    <w:rsid w:val="00673CAA"/>
    <w:rsid w:val="00676FBA"/>
    <w:rsid w:val="00677162"/>
    <w:rsid w:val="006A1379"/>
    <w:rsid w:val="006A55C9"/>
    <w:rsid w:val="006D6C48"/>
    <w:rsid w:val="006D734F"/>
    <w:rsid w:val="006F00D7"/>
    <w:rsid w:val="00707048"/>
    <w:rsid w:val="00711C8A"/>
    <w:rsid w:val="007160A4"/>
    <w:rsid w:val="007237B9"/>
    <w:rsid w:val="00743BF4"/>
    <w:rsid w:val="00755340"/>
    <w:rsid w:val="007672F2"/>
    <w:rsid w:val="007704C3"/>
    <w:rsid w:val="00773051"/>
    <w:rsid w:val="007854F6"/>
    <w:rsid w:val="00785982"/>
    <w:rsid w:val="007B3022"/>
    <w:rsid w:val="007D115E"/>
    <w:rsid w:val="008066FF"/>
    <w:rsid w:val="00806C62"/>
    <w:rsid w:val="00806F68"/>
    <w:rsid w:val="00823442"/>
    <w:rsid w:val="008321EF"/>
    <w:rsid w:val="00881805"/>
    <w:rsid w:val="0088439F"/>
    <w:rsid w:val="008954F2"/>
    <w:rsid w:val="008955A4"/>
    <w:rsid w:val="008970F9"/>
    <w:rsid w:val="008A4BAE"/>
    <w:rsid w:val="008C423A"/>
    <w:rsid w:val="008E0DE9"/>
    <w:rsid w:val="008E1F24"/>
    <w:rsid w:val="008F45FB"/>
    <w:rsid w:val="008F5665"/>
    <w:rsid w:val="00901393"/>
    <w:rsid w:val="0090584A"/>
    <w:rsid w:val="00925989"/>
    <w:rsid w:val="00961ECE"/>
    <w:rsid w:val="00980594"/>
    <w:rsid w:val="00990E49"/>
    <w:rsid w:val="0099609F"/>
    <w:rsid w:val="0099701A"/>
    <w:rsid w:val="009970A9"/>
    <w:rsid w:val="009A3C77"/>
    <w:rsid w:val="009B483F"/>
    <w:rsid w:val="009B5D0A"/>
    <w:rsid w:val="009C2CD7"/>
    <w:rsid w:val="009D40BD"/>
    <w:rsid w:val="009E02A3"/>
    <w:rsid w:val="009E75A2"/>
    <w:rsid w:val="009F2A4E"/>
    <w:rsid w:val="00A02BE0"/>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52E6F"/>
    <w:rsid w:val="00C66E4D"/>
    <w:rsid w:val="00CA02D7"/>
    <w:rsid w:val="00CA0DDE"/>
    <w:rsid w:val="00CD5EA6"/>
    <w:rsid w:val="00CE1618"/>
    <w:rsid w:val="00D134C6"/>
    <w:rsid w:val="00D14718"/>
    <w:rsid w:val="00D70318"/>
    <w:rsid w:val="00D72A04"/>
    <w:rsid w:val="00D857B0"/>
    <w:rsid w:val="00D905E3"/>
    <w:rsid w:val="00D94538"/>
    <w:rsid w:val="00D968B8"/>
    <w:rsid w:val="00DA3E67"/>
    <w:rsid w:val="00DA7207"/>
    <w:rsid w:val="00DA7268"/>
    <w:rsid w:val="00DB04CF"/>
    <w:rsid w:val="00DB0758"/>
    <w:rsid w:val="00DB45EF"/>
    <w:rsid w:val="00DD1C60"/>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0A5B"/>
    <w:rsid w:val="00F2153F"/>
    <w:rsid w:val="00F35949"/>
    <w:rsid w:val="00F411F9"/>
    <w:rsid w:val="00F616F6"/>
    <w:rsid w:val="00F74AED"/>
    <w:rsid w:val="00F811B8"/>
    <w:rsid w:val="00FA7D71"/>
    <w:rsid w:val="00FB24BD"/>
    <w:rsid w:val="00FC45A7"/>
    <w:rsid w:val="00FD03C8"/>
    <w:rsid w:val="00FD6AAB"/>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7D92C2A"/>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70BF39A"/>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recruitment@reach2.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4" ma:contentTypeDescription="Create a new document." ma:contentTypeScope="" ma:versionID="7b29afa96faee1481f5d72424801bcde">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4d643b21881a9c45250c3c2e85d0b96a"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9793ec-59cf-4016-8bdd-b53f445f35c1">
      <Terms xmlns="http://schemas.microsoft.com/office/infopath/2007/PartnerControls"/>
    </lcf76f155ced4ddcb4097134ff3c332f>
    <TaxCatchAll xmlns="2a7eaa5c-fdd4-4586-9f6f-e63dffd7a9e4" xsi:nil="true"/>
    <SharedWithUsers xmlns="2a7eaa5c-fdd4-4586-9f6f-e63dffd7a9e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B6AC8-F10E-4D45-A92B-F12B656B7E2F}"/>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Gemma Smith-Lynch</cp:lastModifiedBy>
  <cp:revision>3</cp:revision>
  <dcterms:created xsi:type="dcterms:W3CDTF">2024-03-08T11:04:00Z</dcterms:created>
  <dcterms:modified xsi:type="dcterms:W3CDTF">2024-03-28T14:25:24Z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y fmtid="{D5CDD505-2E9C-101B-9397-08002B2CF9AE}" pid="4" name="Order">
    <vt:r8>30400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